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8" w:rsidRPr="003B30F1" w:rsidRDefault="00AE09E4">
      <w:pPr>
        <w:spacing w:after="0" w:line="408" w:lineRule="auto"/>
        <w:ind w:left="120"/>
        <w:jc w:val="center"/>
        <w:rPr>
          <w:lang w:val="ru-RU"/>
        </w:rPr>
      </w:pPr>
      <w:bookmarkStart w:id="0" w:name="block-13079891"/>
      <w:r w:rsidRPr="003B30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2178" w:rsidRPr="003B30F1" w:rsidRDefault="00AE09E4">
      <w:pPr>
        <w:spacing w:after="0" w:line="408" w:lineRule="auto"/>
        <w:ind w:left="120"/>
        <w:jc w:val="center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B30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B30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2178" w:rsidRPr="003B30F1" w:rsidRDefault="00AE09E4">
      <w:pPr>
        <w:spacing w:after="0" w:line="408" w:lineRule="auto"/>
        <w:ind w:left="120"/>
        <w:jc w:val="center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3B30F1">
        <w:rPr>
          <w:rFonts w:ascii="Times New Roman" w:hAnsi="Times New Roman"/>
          <w:b/>
          <w:color w:val="000000"/>
          <w:sz w:val="28"/>
          <w:lang w:val="ru-RU"/>
        </w:rPr>
        <w:t>Тарского муниципального района Омской области</w:t>
      </w:r>
      <w:bookmarkEnd w:id="2"/>
      <w:r w:rsidRPr="003B30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B30F1">
        <w:rPr>
          <w:rFonts w:ascii="Times New Roman" w:hAnsi="Times New Roman"/>
          <w:color w:val="000000"/>
          <w:sz w:val="28"/>
          <w:lang w:val="ru-RU"/>
        </w:rPr>
        <w:t>​</w:t>
      </w:r>
    </w:p>
    <w:p w:rsidR="00C92178" w:rsidRDefault="00AE09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"Орловская СОШ"</w:t>
      </w:r>
    </w:p>
    <w:p w:rsidR="00C92178" w:rsidRDefault="00C92178">
      <w:pPr>
        <w:spacing w:after="0"/>
        <w:ind w:left="120"/>
      </w:pPr>
    </w:p>
    <w:p w:rsidR="00C92178" w:rsidRDefault="00C92178">
      <w:pPr>
        <w:spacing w:after="0"/>
        <w:ind w:left="120"/>
      </w:pPr>
    </w:p>
    <w:p w:rsidR="00C92178" w:rsidRDefault="00C92178">
      <w:pPr>
        <w:spacing w:after="0"/>
        <w:ind w:left="120"/>
      </w:pPr>
    </w:p>
    <w:p w:rsidR="00C92178" w:rsidRDefault="00C9217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B30F1" w:rsidTr="000D4161">
        <w:tc>
          <w:tcPr>
            <w:tcW w:w="3114" w:type="dxa"/>
          </w:tcPr>
          <w:p w:rsidR="00C53FFE" w:rsidRPr="0040209D" w:rsidRDefault="00AE09E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3B30F1" w:rsidRDefault="00AE09E4" w:rsidP="003B3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4E6975" w:rsidRPr="008944ED" w:rsidRDefault="00AE09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AE09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3B30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0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09E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3B30F1" w:rsidRDefault="00AE09E4" w:rsidP="003B3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AE09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30F1" w:rsidRDefault="003B30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AE09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0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09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3B30F1" w:rsidRDefault="00AE09E4" w:rsidP="003B3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"Орловска</w:t>
            </w:r>
            <w:r w:rsidR="003B30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86502D" w:rsidRPr="008944ED" w:rsidRDefault="00AE09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Р.Г.Спиченок</w:t>
            </w:r>
          </w:p>
          <w:p w:rsidR="000E6D86" w:rsidRDefault="00AE09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0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2178" w:rsidRPr="003B30F1" w:rsidRDefault="00C92178">
      <w:pPr>
        <w:spacing w:after="0"/>
        <w:ind w:left="120"/>
        <w:rPr>
          <w:lang w:val="ru-RU"/>
        </w:rPr>
      </w:pPr>
    </w:p>
    <w:p w:rsidR="00C92178" w:rsidRPr="003B30F1" w:rsidRDefault="00AE09E4">
      <w:pPr>
        <w:spacing w:after="0"/>
        <w:ind w:left="120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‌</w:t>
      </w:r>
    </w:p>
    <w:p w:rsidR="00C92178" w:rsidRPr="003B30F1" w:rsidRDefault="00C92178">
      <w:pPr>
        <w:spacing w:after="0"/>
        <w:ind w:left="120"/>
        <w:rPr>
          <w:lang w:val="ru-RU"/>
        </w:rPr>
      </w:pPr>
    </w:p>
    <w:p w:rsidR="00C92178" w:rsidRPr="003B30F1" w:rsidRDefault="00C92178">
      <w:pPr>
        <w:spacing w:after="0"/>
        <w:ind w:left="120"/>
        <w:rPr>
          <w:lang w:val="ru-RU"/>
        </w:rPr>
      </w:pPr>
    </w:p>
    <w:p w:rsidR="00C92178" w:rsidRPr="003B30F1" w:rsidRDefault="00C92178">
      <w:pPr>
        <w:spacing w:after="0"/>
        <w:ind w:left="120"/>
        <w:rPr>
          <w:lang w:val="ru-RU"/>
        </w:rPr>
      </w:pPr>
    </w:p>
    <w:p w:rsidR="00C92178" w:rsidRPr="003B30F1" w:rsidRDefault="00AE09E4">
      <w:pPr>
        <w:spacing w:after="0" w:line="408" w:lineRule="auto"/>
        <w:ind w:left="120"/>
        <w:jc w:val="center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2178" w:rsidRPr="003B30F1" w:rsidRDefault="00AE09E4">
      <w:pPr>
        <w:spacing w:after="0" w:line="408" w:lineRule="auto"/>
        <w:ind w:left="120"/>
        <w:jc w:val="center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1787544)</w:t>
      </w: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AE09E4">
      <w:pPr>
        <w:spacing w:after="0" w:line="408" w:lineRule="auto"/>
        <w:ind w:left="120"/>
        <w:jc w:val="center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92178" w:rsidRPr="003B30F1" w:rsidRDefault="00AE09E4">
      <w:pPr>
        <w:spacing w:after="0" w:line="408" w:lineRule="auto"/>
        <w:ind w:left="120"/>
        <w:jc w:val="center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C92178">
      <w:pPr>
        <w:spacing w:after="0"/>
        <w:ind w:left="120"/>
        <w:jc w:val="center"/>
        <w:rPr>
          <w:lang w:val="ru-RU"/>
        </w:rPr>
      </w:pPr>
    </w:p>
    <w:p w:rsidR="00C92178" w:rsidRPr="003B30F1" w:rsidRDefault="00AE09E4" w:rsidP="003B30F1">
      <w:pPr>
        <w:spacing w:after="0"/>
        <w:ind w:left="120"/>
        <w:jc w:val="center"/>
        <w:rPr>
          <w:lang w:val="ru-RU"/>
        </w:rPr>
        <w:sectPr w:rsidR="00C92178" w:rsidRPr="003B30F1">
          <w:pgSz w:w="11906" w:h="16383"/>
          <w:pgMar w:top="1134" w:right="850" w:bottom="1134" w:left="1701" w:header="720" w:footer="720" w:gutter="0"/>
          <w:cols w:space="720"/>
        </w:sectPr>
      </w:pPr>
      <w:r w:rsidRPr="003B30F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3B30F1">
        <w:rPr>
          <w:rFonts w:ascii="Times New Roman" w:hAnsi="Times New Roman"/>
          <w:b/>
          <w:color w:val="000000"/>
          <w:sz w:val="28"/>
          <w:lang w:val="ru-RU"/>
        </w:rPr>
        <w:t>Орлово</w:t>
      </w:r>
      <w:bookmarkEnd w:id="3"/>
      <w:r w:rsidRPr="003B30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3B30F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B30F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bookmarkStart w:id="5" w:name="block-13079892"/>
      <w:bookmarkEnd w:id="0"/>
      <w:r w:rsidRPr="003B30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дисциплин, как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</w:t>
      </w:r>
      <w:r w:rsidRPr="003B30F1">
        <w:rPr>
          <w:rFonts w:ascii="Times New Roman" w:hAnsi="Times New Roman"/>
          <w:color w:val="000000"/>
          <w:sz w:val="28"/>
          <w:lang w:val="ru-RU"/>
        </w:rPr>
        <w:t>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развитие логического мышления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</w:t>
      </w:r>
      <w:r w:rsidRPr="003B30F1">
        <w:rPr>
          <w:rFonts w:ascii="Times New Roman" w:hAnsi="Times New Roman"/>
          <w:color w:val="000000"/>
          <w:sz w:val="28"/>
          <w:lang w:val="ru-RU"/>
        </w:rPr>
        <w:t>стоятельное решение задач является реализацией деятельностного принципа обучения.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</w:t>
      </w:r>
      <w:r w:rsidRPr="003B30F1">
        <w:rPr>
          <w:rFonts w:ascii="Times New Roman" w:hAnsi="Times New Roman"/>
          <w:color w:val="000000"/>
          <w:sz w:val="28"/>
          <w:lang w:val="ru-RU"/>
        </w:rPr>
        <w:t>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</w:t>
      </w:r>
      <w:r w:rsidRPr="003B30F1">
        <w:rPr>
          <w:rFonts w:ascii="Times New Roman" w:hAnsi="Times New Roman"/>
          <w:color w:val="000000"/>
          <w:sz w:val="28"/>
          <w:lang w:val="ru-RU"/>
        </w:rPr>
        <w:t>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</w:t>
      </w:r>
      <w:r w:rsidRPr="003B30F1">
        <w:rPr>
          <w:rFonts w:ascii="Times New Roman" w:hAnsi="Times New Roman"/>
          <w:color w:val="000000"/>
          <w:sz w:val="28"/>
          <w:lang w:val="ru-RU"/>
        </w:rPr>
        <w:t>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альными числами, формированием </w:t>
      </w: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</w:t>
      </w:r>
      <w:r w:rsidRPr="003B30F1">
        <w:rPr>
          <w:rFonts w:ascii="Times New Roman" w:hAnsi="Times New Roman"/>
          <w:color w:val="000000"/>
          <w:sz w:val="28"/>
          <w:lang w:val="ru-RU"/>
        </w:rPr>
        <w:t>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</w:t>
      </w:r>
      <w:r w:rsidRPr="003B30F1">
        <w:rPr>
          <w:rFonts w:ascii="Times New Roman" w:hAnsi="Times New Roman"/>
          <w:color w:val="000000"/>
          <w:sz w:val="28"/>
          <w:lang w:val="ru-RU"/>
        </w:rPr>
        <w:t>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</w:t>
      </w:r>
      <w:r w:rsidRPr="003B30F1">
        <w:rPr>
          <w:rFonts w:ascii="Times New Roman" w:hAnsi="Times New Roman"/>
          <w:color w:val="000000"/>
          <w:sz w:val="28"/>
          <w:lang w:val="ru-RU"/>
        </w:rPr>
        <w:t>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знаний о фу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</w:t>
      </w:r>
      <w:r w:rsidRPr="003B30F1">
        <w:rPr>
          <w:rFonts w:ascii="Times New Roman" w:hAnsi="Times New Roman"/>
          <w:color w:val="000000"/>
          <w:sz w:val="28"/>
          <w:lang w:val="ru-RU"/>
        </w:rPr>
        <w:t>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</w:t>
      </w:r>
      <w:r w:rsidRPr="003B30F1">
        <w:rPr>
          <w:rFonts w:ascii="Times New Roman" w:hAnsi="Times New Roman"/>
          <w:color w:val="000000"/>
          <w:sz w:val="28"/>
          <w:lang w:val="ru-RU"/>
        </w:rPr>
        <w:t>ия: «Числа и вычисления», «Алгебраические выражения», «Уравнения и неравенства», «Функции».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3B30F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</w:t>
      </w:r>
      <w:r w:rsidRPr="003B30F1">
        <w:rPr>
          <w:rFonts w:ascii="Times New Roman" w:hAnsi="Times New Roman"/>
          <w:color w:val="000000"/>
          <w:sz w:val="28"/>
          <w:lang w:val="ru-RU"/>
        </w:rPr>
        <w:t>3 часа в неделю).</w:t>
      </w:r>
      <w:bookmarkEnd w:id="6"/>
      <w:r w:rsidRPr="003B30F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92178" w:rsidRPr="003B30F1" w:rsidRDefault="00C92178">
      <w:pPr>
        <w:rPr>
          <w:lang w:val="ru-RU"/>
        </w:rPr>
        <w:sectPr w:rsidR="00C92178" w:rsidRPr="003B30F1">
          <w:pgSz w:w="11906" w:h="16383"/>
          <w:pgMar w:top="1134" w:right="850" w:bottom="1134" w:left="1701" w:header="720" w:footer="720" w:gutter="0"/>
          <w:cols w:space="720"/>
        </w:sectPr>
      </w:pP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bookmarkStart w:id="7" w:name="block-13079890"/>
      <w:bookmarkEnd w:id="5"/>
      <w:r w:rsidRPr="003B30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</w:t>
      </w:r>
      <w:r w:rsidRPr="003B30F1">
        <w:rPr>
          <w:rFonts w:ascii="Times New Roman" w:hAnsi="Times New Roman"/>
          <w:color w:val="000000"/>
          <w:sz w:val="28"/>
          <w:lang w:val="ru-RU"/>
        </w:rPr>
        <w:t>ствия с рациональными числами. Решение задач из реальной практики на части, на дроби.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</w:t>
      </w:r>
      <w:r w:rsidRPr="003B30F1">
        <w:rPr>
          <w:rFonts w:ascii="Times New Roman" w:hAnsi="Times New Roman"/>
          <w:color w:val="000000"/>
          <w:sz w:val="28"/>
          <w:lang w:val="ru-RU"/>
        </w:rPr>
        <w:t>де процентов. Три основные задачи на проценты, решение задач из реальной практики.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B30F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</w:t>
      </w:r>
      <w:r w:rsidRPr="003B30F1">
        <w:rPr>
          <w:rFonts w:ascii="Times New Roman" w:hAnsi="Times New Roman"/>
          <w:color w:val="000000"/>
          <w:sz w:val="28"/>
          <w:lang w:val="ru-RU"/>
        </w:rPr>
        <w:t>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</w:t>
      </w:r>
      <w:r w:rsidRPr="003B30F1">
        <w:rPr>
          <w:rFonts w:ascii="Times New Roman" w:hAnsi="Times New Roman"/>
          <w:color w:val="000000"/>
          <w:sz w:val="28"/>
          <w:lang w:val="ru-RU"/>
        </w:rPr>
        <w:t>я сумм и произведений, правила раскрытия скобок и приведения подобных слагаемых.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</w:t>
      </w:r>
      <w:r w:rsidRPr="003B30F1">
        <w:rPr>
          <w:rFonts w:ascii="Times New Roman" w:hAnsi="Times New Roman"/>
          <w:color w:val="000000"/>
          <w:sz w:val="28"/>
          <w:lang w:val="ru-RU"/>
        </w:rPr>
        <w:t>мы и квадрат разности. Формула разности квадратов. Разложение многочленов на множители.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B30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</w:t>
      </w:r>
      <w:r w:rsidRPr="003B30F1">
        <w:rPr>
          <w:rFonts w:ascii="Times New Roman" w:hAnsi="Times New Roman"/>
          <w:color w:val="000000"/>
          <w:sz w:val="28"/>
          <w:lang w:val="ru-RU"/>
        </w:rPr>
        <w:t>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</w:t>
      </w:r>
      <w:r w:rsidRPr="003B30F1">
        <w:rPr>
          <w:rFonts w:ascii="Times New Roman" w:hAnsi="Times New Roman"/>
          <w:color w:val="000000"/>
          <w:sz w:val="28"/>
          <w:lang w:val="ru-RU"/>
        </w:rPr>
        <w:t>внений способом подстановки. Примеры решения текстовых задач с помощью систем уравнений.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. Абсцисса и 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30F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</w:t>
      </w:r>
      <w:r w:rsidRPr="003B30F1">
        <w:rPr>
          <w:rFonts w:ascii="Times New Roman" w:hAnsi="Times New Roman"/>
          <w:color w:val="000000"/>
          <w:sz w:val="28"/>
          <w:lang w:val="ru-RU"/>
        </w:rPr>
        <w:t>нений и систем линейных уравнений.</w:t>
      </w: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</w:t>
      </w:r>
      <w:r w:rsidRPr="003B30F1">
        <w:rPr>
          <w:rFonts w:ascii="Times New Roman" w:hAnsi="Times New Roman"/>
          <w:color w:val="000000"/>
          <w:sz w:val="28"/>
          <w:lang w:val="ru-RU"/>
        </w:rPr>
        <w:t>ажений и вычислениям. Действительные числа.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bookmarkStart w:id="10" w:name="_Toc124426225"/>
      <w:r w:rsidRPr="003B30F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3B30F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Алгебраическая дробь. Осно</w:t>
      </w:r>
      <w:r w:rsidRPr="003B30F1">
        <w:rPr>
          <w:rFonts w:ascii="Times New Roman" w:hAnsi="Times New Roman"/>
          <w:color w:val="000000"/>
          <w:sz w:val="28"/>
          <w:lang w:val="ru-RU"/>
        </w:rPr>
        <w:t>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bookmarkStart w:id="11" w:name="_Toc124426226"/>
      <w:r w:rsidRPr="003B30F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3B30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</w:t>
      </w:r>
      <w:r w:rsidRPr="003B30F1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</w:t>
      </w:r>
      <w:r w:rsidRPr="003B30F1">
        <w:rPr>
          <w:rFonts w:ascii="Times New Roman" w:hAnsi="Times New Roman"/>
          <w:color w:val="000000"/>
          <w:sz w:val="28"/>
          <w:lang w:val="ru-RU"/>
        </w:rPr>
        <w:t>й.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bookmarkStart w:id="12" w:name="_Toc124426227"/>
      <w:r w:rsidRPr="003B30F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B30F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B30F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Раз</w:t>
      </w:r>
      <w:r w:rsidRPr="003B30F1">
        <w:rPr>
          <w:rFonts w:ascii="Times New Roman" w:hAnsi="Times New Roman"/>
          <w:color w:val="000000"/>
          <w:sz w:val="28"/>
          <w:lang w:val="ru-RU"/>
        </w:rPr>
        <w:t>меры объектов окружающего мира, длительность процессов в окружающем мире.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B30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сводящихся к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>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алгебраическим методом.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</w:t>
      </w:r>
      <w:r w:rsidRPr="003B30F1">
        <w:rPr>
          <w:rFonts w:ascii="Times New Roman" w:hAnsi="Times New Roman"/>
          <w:color w:val="000000"/>
          <w:sz w:val="28"/>
          <w:lang w:val="ru-RU"/>
        </w:rPr>
        <w:t>ция неравенств и систем неравен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bookmarkStart w:id="14" w:name="_Toc124426231"/>
      <w:r w:rsidRPr="003B30F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B30F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B30F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B30F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B30F1">
        <w:rPr>
          <w:rFonts w:ascii="Times New Roman" w:hAnsi="Times New Roman"/>
          <w:color w:val="000000"/>
          <w:sz w:val="28"/>
          <w:lang w:val="ru-RU"/>
        </w:rPr>
        <w:t>, и их с</w:t>
      </w:r>
      <w:r w:rsidRPr="003B30F1">
        <w:rPr>
          <w:rFonts w:ascii="Times New Roman" w:hAnsi="Times New Roman"/>
          <w:color w:val="000000"/>
          <w:sz w:val="28"/>
          <w:lang w:val="ru-RU"/>
        </w:rPr>
        <w:t>войства.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bookmarkStart w:id="15" w:name="_Toc124426232"/>
      <w:r w:rsidRPr="003B30F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0F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0F1">
        <w:rPr>
          <w:rFonts w:ascii="Times New Roman" w:hAnsi="Times New Roman"/>
          <w:color w:val="000000"/>
          <w:sz w:val="28"/>
          <w:lang w:val="ru-RU"/>
        </w:rPr>
        <w:t>-го члена арифмет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B30F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92178" w:rsidRPr="003B30F1" w:rsidRDefault="00C92178">
      <w:pPr>
        <w:rPr>
          <w:lang w:val="ru-RU"/>
        </w:rPr>
        <w:sectPr w:rsidR="00C92178" w:rsidRPr="003B30F1">
          <w:pgSz w:w="11906" w:h="16383"/>
          <w:pgMar w:top="1134" w:right="850" w:bottom="1134" w:left="1701" w:header="720" w:footer="720" w:gutter="0"/>
          <w:cols w:space="720"/>
        </w:sectPr>
      </w:pP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bookmarkStart w:id="16" w:name="block-13079886"/>
      <w:bookmarkEnd w:id="7"/>
      <w:r w:rsidRPr="003B30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3B30F1">
        <w:rPr>
          <w:rFonts w:ascii="Times New Roman" w:hAnsi="Times New Roman"/>
          <w:b/>
          <w:color w:val="000000"/>
          <w:sz w:val="28"/>
          <w:lang w:val="ru-RU"/>
        </w:rPr>
        <w:t xml:space="preserve"> УЧЕБНОГО КУРСА «АЛГЕБРА» НА УРОВНЕ ОСНОВНОГО ОБЩЕГО ОБРАЗОВАНИЯ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B30F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</w:t>
      </w:r>
      <w:r w:rsidRPr="003B30F1">
        <w:rPr>
          <w:rFonts w:ascii="Times New Roman" w:hAnsi="Times New Roman"/>
          <w:color w:val="000000"/>
          <w:sz w:val="28"/>
          <w:lang w:val="ru-RU"/>
        </w:rPr>
        <w:t>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3B30F1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3B30F1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3B30F1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3B30F1">
        <w:rPr>
          <w:rFonts w:ascii="Times New Roman" w:hAnsi="Times New Roman"/>
          <w:color w:val="000000"/>
          <w:sz w:val="28"/>
          <w:lang w:val="ru-RU"/>
        </w:rPr>
        <w:t>ей;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ориентацией в деятельност</w:t>
      </w:r>
      <w:r w:rsidRPr="003B30F1">
        <w:rPr>
          <w:rFonts w:ascii="Times New Roman" w:hAnsi="Times New Roman"/>
          <w:color w:val="000000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 w:rsidRPr="003B30F1">
        <w:rPr>
          <w:rFonts w:ascii="Times New Roman" w:hAnsi="Times New Roman"/>
          <w:color w:val="000000"/>
          <w:sz w:val="28"/>
          <w:lang w:val="ru-RU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</w:t>
      </w:r>
      <w:r w:rsidRPr="003B30F1">
        <w:rPr>
          <w:rFonts w:ascii="Times New Roman" w:hAnsi="Times New Roman"/>
          <w:color w:val="000000"/>
          <w:sz w:val="28"/>
          <w:lang w:val="ru-RU"/>
        </w:rPr>
        <w:t>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</w:t>
      </w:r>
      <w:r w:rsidRPr="003B30F1">
        <w:rPr>
          <w:rFonts w:ascii="Times New Roman" w:hAnsi="Times New Roman"/>
          <w:color w:val="000000"/>
          <w:sz w:val="28"/>
          <w:lang w:val="ru-RU"/>
        </w:rPr>
        <w:t>гого человека;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</w:t>
      </w:r>
      <w:r w:rsidRPr="003B30F1">
        <w:rPr>
          <w:rFonts w:ascii="Times New Roman" w:hAnsi="Times New Roman"/>
          <w:color w:val="000000"/>
          <w:sz w:val="28"/>
          <w:lang w:val="ru-RU"/>
        </w:rPr>
        <w:t>ктера экологических проблем и путей их решения;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</w:t>
      </w:r>
      <w:r w:rsidRPr="003B30F1">
        <w:rPr>
          <w:rFonts w:ascii="Times New Roman" w:hAnsi="Times New Roman"/>
          <w:color w:val="000000"/>
          <w:sz w:val="28"/>
          <w:lang w:val="ru-RU"/>
        </w:rPr>
        <w:t>е учиться у других людей, приобретать в совместной деятельности новые знания, навыки и компетенции из опыта других;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</w:t>
      </w:r>
      <w:r w:rsidRPr="003B30F1">
        <w:rPr>
          <w:rFonts w:ascii="Times New Roman" w:hAnsi="Times New Roman"/>
          <w:color w:val="000000"/>
          <w:sz w:val="28"/>
          <w:lang w:val="ru-RU"/>
        </w:rPr>
        <w:t>вестных, осознавать дефициты собственных знаний и компетентностей, планировать своё развитие;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</w:t>
      </w:r>
      <w:r w:rsidRPr="003B30F1">
        <w:rPr>
          <w:rFonts w:ascii="Times New Roman" w:hAnsi="Times New Roman"/>
          <w:color w:val="000000"/>
          <w:sz w:val="28"/>
          <w:lang w:val="ru-RU"/>
        </w:rPr>
        <w:t>ировать и оценивать риски и последствия, формировать опыт.</w:t>
      </w: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Default="00AE0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92178" w:rsidRPr="003B30F1" w:rsidRDefault="00AE0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</w:t>
      </w:r>
      <w:r w:rsidRPr="003B30F1">
        <w:rPr>
          <w:rFonts w:ascii="Times New Roman" w:hAnsi="Times New Roman"/>
          <w:color w:val="000000"/>
          <w:sz w:val="28"/>
          <w:lang w:val="ru-RU"/>
        </w:rPr>
        <w:t>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92178" w:rsidRPr="003B30F1" w:rsidRDefault="00AE0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утвердительные и отрицательные, </w:t>
      </w:r>
      <w:r w:rsidRPr="003B30F1">
        <w:rPr>
          <w:rFonts w:ascii="Times New Roman" w:hAnsi="Times New Roman"/>
          <w:color w:val="000000"/>
          <w:sz w:val="28"/>
          <w:lang w:val="ru-RU"/>
        </w:rPr>
        <w:t>единичные, частные и общие, условные;</w:t>
      </w:r>
    </w:p>
    <w:p w:rsidR="00C92178" w:rsidRPr="003B30F1" w:rsidRDefault="00AE0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92178" w:rsidRPr="003B30F1" w:rsidRDefault="00AE0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</w:t>
      </w:r>
      <w:r w:rsidRPr="003B30F1">
        <w:rPr>
          <w:rFonts w:ascii="Times New Roman" w:hAnsi="Times New Roman"/>
          <w:color w:val="000000"/>
          <w:sz w:val="28"/>
          <w:lang w:val="ru-RU"/>
        </w:rPr>
        <w:t>логики, дедуктивных и индуктивных умозаключений, умозаключений по аналогии;</w:t>
      </w:r>
    </w:p>
    <w:p w:rsidR="00C92178" w:rsidRPr="003B30F1" w:rsidRDefault="00AE0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</w:t>
      </w:r>
      <w:r w:rsidRPr="003B30F1">
        <w:rPr>
          <w:rFonts w:ascii="Times New Roman" w:hAnsi="Times New Roman"/>
          <w:color w:val="000000"/>
          <w:sz w:val="28"/>
          <w:lang w:val="ru-RU"/>
        </w:rPr>
        <w:t>водить примеры и контрпримеры, обосновывать собственные рассуждения;</w:t>
      </w:r>
    </w:p>
    <w:p w:rsidR="00C92178" w:rsidRPr="003B30F1" w:rsidRDefault="00AE09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2178" w:rsidRDefault="00AE0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>:</w:t>
      </w:r>
    </w:p>
    <w:p w:rsidR="00C92178" w:rsidRPr="003B30F1" w:rsidRDefault="00AE0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92178" w:rsidRPr="003B30F1" w:rsidRDefault="00AE0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проводить по самостоя</w:t>
      </w:r>
      <w:r w:rsidRPr="003B30F1">
        <w:rPr>
          <w:rFonts w:ascii="Times New Roman" w:hAnsi="Times New Roman"/>
          <w:color w:val="000000"/>
          <w:sz w:val="28"/>
          <w:lang w:val="ru-RU"/>
        </w:rPr>
        <w:t>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92178" w:rsidRPr="003B30F1" w:rsidRDefault="00AE0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3B30F1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C92178" w:rsidRPr="003B30F1" w:rsidRDefault="00AE09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2178" w:rsidRDefault="00AE0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92178" w:rsidRPr="003B30F1" w:rsidRDefault="00AE0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</w:t>
      </w:r>
      <w:r w:rsidRPr="003B30F1">
        <w:rPr>
          <w:rFonts w:ascii="Times New Roman" w:hAnsi="Times New Roman"/>
          <w:color w:val="000000"/>
          <w:sz w:val="28"/>
          <w:lang w:val="ru-RU"/>
        </w:rPr>
        <w:t>ии, данных, необходимых для решения задачи;</w:t>
      </w:r>
    </w:p>
    <w:p w:rsidR="00C92178" w:rsidRPr="003B30F1" w:rsidRDefault="00AE0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2178" w:rsidRPr="003B30F1" w:rsidRDefault="00AE0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</w:t>
      </w:r>
      <w:r w:rsidRPr="003B30F1">
        <w:rPr>
          <w:rFonts w:ascii="Times New Roman" w:hAnsi="Times New Roman"/>
          <w:color w:val="000000"/>
          <w:sz w:val="28"/>
          <w:lang w:val="ru-RU"/>
        </w:rPr>
        <w:t>рафикой и их комбинациями;</w:t>
      </w:r>
    </w:p>
    <w:p w:rsidR="00C92178" w:rsidRPr="003B30F1" w:rsidRDefault="00AE09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92178" w:rsidRDefault="00AE0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92178" w:rsidRPr="003B30F1" w:rsidRDefault="00AE0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</w:t>
      </w:r>
      <w:r w:rsidRPr="003B30F1">
        <w:rPr>
          <w:rFonts w:ascii="Times New Roman" w:hAnsi="Times New Roman"/>
          <w:color w:val="000000"/>
          <w:sz w:val="28"/>
          <w:lang w:val="ru-RU"/>
        </w:rPr>
        <w:t>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92178" w:rsidRPr="003B30F1" w:rsidRDefault="00AE0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2178" w:rsidRPr="003B30F1" w:rsidRDefault="00AE0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</w:t>
      </w:r>
      <w:r w:rsidRPr="003B30F1">
        <w:rPr>
          <w:rFonts w:ascii="Times New Roman" w:hAnsi="Times New Roman"/>
          <w:color w:val="000000"/>
          <w:sz w:val="28"/>
          <w:lang w:val="ru-RU"/>
        </w:rPr>
        <w:t>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92178" w:rsidRPr="003B30F1" w:rsidRDefault="00AE0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92178" w:rsidRPr="003B30F1" w:rsidRDefault="00AE0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</w:t>
      </w:r>
      <w:r w:rsidRPr="003B30F1">
        <w:rPr>
          <w:rFonts w:ascii="Times New Roman" w:hAnsi="Times New Roman"/>
          <w:color w:val="000000"/>
          <w:sz w:val="28"/>
          <w:lang w:val="ru-RU"/>
        </w:rPr>
        <w:t>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92178" w:rsidRPr="003B30F1" w:rsidRDefault="00AE09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</w:t>
      </w:r>
      <w:r w:rsidRPr="003B30F1">
        <w:rPr>
          <w:rFonts w:ascii="Times New Roman" w:hAnsi="Times New Roman"/>
          <w:color w:val="000000"/>
          <w:sz w:val="28"/>
          <w:lang w:val="ru-RU"/>
        </w:rPr>
        <w:t>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3B30F1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2178" w:rsidRPr="003B30F1" w:rsidRDefault="00AE09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3B30F1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C92178" w:rsidRDefault="00AE0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92178" w:rsidRPr="003B30F1" w:rsidRDefault="00AE09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92178" w:rsidRPr="003B30F1" w:rsidRDefault="00AE09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</w:t>
      </w:r>
      <w:r w:rsidRPr="003B30F1">
        <w:rPr>
          <w:rFonts w:ascii="Times New Roman" w:hAnsi="Times New Roman"/>
          <w:color w:val="000000"/>
          <w:sz w:val="28"/>
          <w:lang w:val="ru-RU"/>
        </w:rPr>
        <w:t>ове новых обстоятельств, найденных ошибок, выявленных трудностей;</w:t>
      </w:r>
    </w:p>
    <w:p w:rsidR="00C92178" w:rsidRPr="003B30F1" w:rsidRDefault="00AE09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left="12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</w:t>
      </w:r>
      <w:r w:rsidRPr="003B30F1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C92178" w:rsidRPr="003B30F1" w:rsidRDefault="00C92178">
      <w:pPr>
        <w:spacing w:after="0" w:line="264" w:lineRule="auto"/>
        <w:ind w:left="120"/>
        <w:jc w:val="both"/>
        <w:rPr>
          <w:lang w:val="ru-RU"/>
        </w:rPr>
      </w:pP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B30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0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</w:t>
      </w:r>
      <w:r w:rsidRPr="003B30F1">
        <w:rPr>
          <w:rFonts w:ascii="Times New Roman" w:hAnsi="Times New Roman"/>
          <w:color w:val="000000"/>
          <w:sz w:val="28"/>
          <w:lang w:val="ru-RU"/>
        </w:rPr>
        <w:t>ять разнообразные способы и приёмы вычисления значений дробных выражений, содержащих обыкновенные и десятичные дроби.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бесконечную десятичную дробь).</w:t>
      </w:r>
      <w:proofErr w:type="gramEnd"/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3B30F1">
        <w:rPr>
          <w:rFonts w:ascii="Times New Roman" w:hAnsi="Times New Roman"/>
          <w:color w:val="000000"/>
          <w:sz w:val="28"/>
          <w:lang w:val="ru-RU"/>
        </w:rPr>
        <w:t>изнаки делимости, разложение на множители натуральных чисел.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</w:t>
      </w:r>
      <w:r w:rsidRPr="003B30F1">
        <w:rPr>
          <w:rFonts w:ascii="Times New Roman" w:hAnsi="Times New Roman"/>
          <w:color w:val="000000"/>
          <w:sz w:val="28"/>
          <w:lang w:val="ru-RU"/>
        </w:rPr>
        <w:t>твами рассматриваемых объектов.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B30F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Выполнять преобразо</w:t>
      </w:r>
      <w:r w:rsidRPr="003B30F1">
        <w:rPr>
          <w:rFonts w:ascii="Times New Roman" w:hAnsi="Times New Roman"/>
          <w:color w:val="000000"/>
          <w:sz w:val="28"/>
          <w:lang w:val="ru-RU"/>
        </w:rPr>
        <w:t>вания целого выражения в многочлен приведением подобных слагаемых, раскрытием скобок.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3B30F1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B30F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</w:t>
      </w:r>
      <w:r w:rsidRPr="003B30F1">
        <w:rPr>
          <w:rFonts w:ascii="Times New Roman" w:hAnsi="Times New Roman"/>
          <w:color w:val="000000"/>
          <w:sz w:val="28"/>
          <w:lang w:val="ru-RU"/>
        </w:rPr>
        <w:t>внения.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3B30F1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3B30F1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B30F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>|.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Н</w:t>
      </w:r>
      <w:r w:rsidRPr="003B30F1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0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записи больших и малых чисел с помощью </w:t>
      </w:r>
      <w:r w:rsidRPr="003B30F1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B30F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3B30F1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B30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</w:t>
      </w:r>
      <w:r w:rsidRPr="003B30F1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3B30F1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3B30F1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B30F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3B30F1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92178" w:rsidRPr="003B30F1" w:rsidRDefault="00AE09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B30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B30F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30F1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30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30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3B30F1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3B30F1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B30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3B30F1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3B30F1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3B30F1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  <w:proofErr w:type="gramEnd"/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30F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3B30F1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B30F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92178" w:rsidRPr="003B30F1" w:rsidRDefault="00AE09E4">
      <w:pPr>
        <w:spacing w:after="0" w:line="360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B30F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B30F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3B30F1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3B30F1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3B30F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92178" w:rsidRPr="003B30F1" w:rsidRDefault="00AE09E4">
      <w:pPr>
        <w:spacing w:after="0" w:line="264" w:lineRule="auto"/>
        <w:ind w:firstLine="600"/>
        <w:jc w:val="both"/>
        <w:rPr>
          <w:lang w:val="ru-RU"/>
        </w:rPr>
      </w:pPr>
      <w:r w:rsidRPr="003B30F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C92178" w:rsidRPr="003B30F1" w:rsidRDefault="00C92178">
      <w:pPr>
        <w:rPr>
          <w:lang w:val="ru-RU"/>
        </w:rPr>
        <w:sectPr w:rsidR="00C92178" w:rsidRPr="003B30F1">
          <w:pgSz w:w="11906" w:h="16383"/>
          <w:pgMar w:top="1134" w:right="850" w:bottom="1134" w:left="1701" w:header="720" w:footer="720" w:gutter="0"/>
          <w:cols w:space="720"/>
        </w:sectPr>
      </w:pPr>
    </w:p>
    <w:p w:rsidR="00C92178" w:rsidRDefault="00AE09E4">
      <w:pPr>
        <w:spacing w:after="0"/>
        <w:ind w:left="120"/>
      </w:pPr>
      <w:bookmarkStart w:id="30" w:name="block-13079887"/>
      <w:bookmarkEnd w:id="16"/>
      <w:r w:rsidRPr="003B30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C92178" w:rsidRDefault="00AE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C921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Default="00C92178"/>
        </w:tc>
      </w:tr>
    </w:tbl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AE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921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92178" w:rsidRDefault="00C92178"/>
        </w:tc>
      </w:tr>
    </w:tbl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AE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C9217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</w:tr>
      <w:tr w:rsidR="00C92178" w:rsidRPr="003B30F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92178" w:rsidRDefault="00C92178"/>
        </w:tc>
      </w:tr>
    </w:tbl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AE09E4">
      <w:pPr>
        <w:spacing w:after="0"/>
        <w:ind w:left="120"/>
      </w:pPr>
      <w:bookmarkStart w:id="31" w:name="block-1307988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2178" w:rsidRDefault="00AE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42"/>
        <w:gridCol w:w="1122"/>
        <w:gridCol w:w="1841"/>
        <w:gridCol w:w="1910"/>
        <w:gridCol w:w="1423"/>
        <w:gridCol w:w="2837"/>
      </w:tblGrid>
      <w:tr w:rsidR="00C9217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 Числовые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Арифметические действия с рациональными числами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Выполнение 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Свойства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Степень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Выполнение 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Решение основных задач на дроби,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пропорциональности.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Рациональные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Преобразовние формул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Закрепление.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Преобразование буквенных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раскрытие скобок и приведение подобных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Свойства степени с натуральным показателем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многочленов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многочленов.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Сложение, вычитание, умножение многочленов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Квадрат суммы и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 разности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Разность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Математический диктант. Формулы сокращённого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Формулы сокращённого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квадрата суммы и квадрата разности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многочленов на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множители.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Подготовка к контрольной работе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"Алгебраические выражения"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Уравнение, правила преобразования уравнения, равносильность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переменной,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Линейное уравнение с одной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Система двух линейных уравнений с двумя переменными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уравнений. Способ подстановки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Решение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Решение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Координата точки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Числовые промежутки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Выполнение заданий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графиков реальных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зависимостей.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Свойства функций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функция. Закрепление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теме: Построение графика линейной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методов курса 7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Повторение основных понятий и методов курса 7 класса, обобщение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Default="00C92178"/>
        </w:tc>
      </w:tr>
    </w:tbl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AE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921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Default="00C92178"/>
        </w:tc>
      </w:tr>
    </w:tbl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AE0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C92178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2178" w:rsidRDefault="00C92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2178" w:rsidRDefault="00C92178"/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заданий по теме: 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Действительные числа. Прикидка и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результатов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Погрешность и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сводящихся к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сводящихся к 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Решение квадратных и биквадратных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алгебраическим методом.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переменными и его график.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линейных уравнений с двумя переменными и её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:С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истема двух линейных уравнений с двумя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переменными и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двух уравнений, одно из которых линейное, а другое — второй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другое — второй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задданий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ешение текстовых задач алгебраическим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Квадратные неравенства и их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параболы.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построение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параболы.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заданий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параболы, ось симметрии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параболы.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по теме: 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y=|x|. Практическое построение графиков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теме: 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|.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теме: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proofErr w:type="gramStart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плоскости.</w:t>
            </w:r>
            <w:proofErr w:type="gramEnd"/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Числовые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178" w:rsidRPr="003B30F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</w:t>
            </w: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92178" w:rsidRDefault="00C92178">
            <w:pPr>
              <w:spacing w:after="0"/>
              <w:ind w:left="135"/>
            </w:pPr>
          </w:p>
        </w:tc>
      </w:tr>
      <w:tr w:rsidR="00C92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Pr="003B30F1" w:rsidRDefault="00AE09E4">
            <w:pPr>
              <w:spacing w:after="0"/>
              <w:ind w:left="135"/>
              <w:rPr>
                <w:lang w:val="ru-RU"/>
              </w:rPr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 w:rsidRPr="003B3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92178" w:rsidRDefault="00AE0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178" w:rsidRDefault="00C92178"/>
        </w:tc>
      </w:tr>
    </w:tbl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C92178">
      <w:pPr>
        <w:sectPr w:rsidR="00C9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2178" w:rsidRDefault="00AE09E4">
      <w:pPr>
        <w:spacing w:after="0"/>
        <w:ind w:left="120"/>
      </w:pPr>
      <w:bookmarkStart w:id="32" w:name="block-1307988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C92178" w:rsidRDefault="00AE0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2178" w:rsidRDefault="00AE0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2178" w:rsidRDefault="00AE0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2178" w:rsidRDefault="00AE09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2178" w:rsidRDefault="00AE0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2178" w:rsidRDefault="00AE0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2178" w:rsidRDefault="00C92178">
      <w:pPr>
        <w:spacing w:after="0"/>
        <w:ind w:left="120"/>
      </w:pPr>
    </w:p>
    <w:p w:rsidR="00C92178" w:rsidRPr="003B30F1" w:rsidRDefault="00AE09E4">
      <w:pPr>
        <w:spacing w:after="0" w:line="480" w:lineRule="auto"/>
        <w:ind w:left="120"/>
        <w:rPr>
          <w:lang w:val="ru-RU"/>
        </w:rPr>
      </w:pPr>
      <w:r w:rsidRPr="003B30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2178" w:rsidRDefault="00AE0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2178" w:rsidRDefault="00C92178">
      <w:pPr>
        <w:sectPr w:rsidR="00C9217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AE09E4" w:rsidRDefault="00AE09E4"/>
    <w:sectPr w:rsidR="00AE09E4" w:rsidSect="00C921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045"/>
    <w:multiLevelType w:val="multilevel"/>
    <w:tmpl w:val="159A1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00E23"/>
    <w:multiLevelType w:val="multilevel"/>
    <w:tmpl w:val="0F187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237B4"/>
    <w:multiLevelType w:val="multilevel"/>
    <w:tmpl w:val="567C6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A72FF"/>
    <w:multiLevelType w:val="multilevel"/>
    <w:tmpl w:val="DABA8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368C8"/>
    <w:multiLevelType w:val="multilevel"/>
    <w:tmpl w:val="D85E0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BA36B5"/>
    <w:multiLevelType w:val="multilevel"/>
    <w:tmpl w:val="1632F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2178"/>
    <w:rsid w:val="003B30F1"/>
    <w:rsid w:val="00AE09E4"/>
    <w:rsid w:val="00C9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21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ef2c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404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58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10499</Words>
  <Characters>59850</Characters>
  <Application>Microsoft Office Word</Application>
  <DocSecurity>0</DocSecurity>
  <Lines>498</Lines>
  <Paragraphs>140</Paragraphs>
  <ScaleCrop>false</ScaleCrop>
  <Company/>
  <LinksUpToDate>false</LinksUpToDate>
  <CharactersWithSpaces>70209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Фёдоровна</dc:creator>
  <cp:lastModifiedBy>Ольга Фёдоровна</cp:lastModifiedBy>
  <cp:revision>2</cp:revision>
  <dcterms:created xsi:type="dcterms:W3CDTF">2023-09-20T14:49:00Z</dcterms:created>
  <dcterms:modified xsi:type="dcterms:W3CDTF">2023-09-20T14:49:00Z</dcterms:modified>
</cp:coreProperties>
</file>