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3B" w:rsidRPr="0059043C" w:rsidRDefault="005402FA">
      <w:pPr>
        <w:spacing w:after="0" w:line="408" w:lineRule="auto"/>
        <w:ind w:left="120"/>
        <w:jc w:val="center"/>
        <w:rPr>
          <w:lang w:val="ru-RU"/>
        </w:rPr>
      </w:pPr>
      <w:bookmarkStart w:id="0" w:name="block-8513954"/>
      <w:r w:rsidRPr="0059043C">
        <w:rPr>
          <w:rFonts w:ascii="Times New Roman" w:hAnsi="Times New Roman"/>
          <w:b/>
          <w:color w:val="000000"/>
          <w:sz w:val="28"/>
          <w:lang w:val="ru-RU"/>
        </w:rPr>
        <w:t>МИНИСТЕРСТВО ПРОСВЕЩЕНИЯ РОССИЙСКОЙ ФЕДЕРАЦИИ</w:t>
      </w:r>
    </w:p>
    <w:p w:rsidR="00C46D3B" w:rsidRPr="0059043C" w:rsidRDefault="005402FA">
      <w:pPr>
        <w:spacing w:after="0" w:line="408" w:lineRule="auto"/>
        <w:ind w:left="120"/>
        <w:jc w:val="center"/>
        <w:rPr>
          <w:lang w:val="ru-RU"/>
        </w:rPr>
      </w:pPr>
      <w:r w:rsidRPr="0059043C">
        <w:rPr>
          <w:rFonts w:ascii="Times New Roman" w:hAnsi="Times New Roman"/>
          <w:b/>
          <w:color w:val="000000"/>
          <w:sz w:val="28"/>
          <w:lang w:val="ru-RU"/>
        </w:rPr>
        <w:t>‌</w:t>
      </w:r>
      <w:bookmarkStart w:id="1" w:name="80b49891-40ec-4ab4-8be6-8343d170ad5f"/>
      <w:r w:rsidRPr="0059043C">
        <w:rPr>
          <w:rFonts w:ascii="Times New Roman" w:hAnsi="Times New Roman"/>
          <w:b/>
          <w:color w:val="000000"/>
          <w:sz w:val="28"/>
          <w:lang w:val="ru-RU"/>
        </w:rPr>
        <w:t>Министерство образования Омской области</w:t>
      </w:r>
      <w:bookmarkEnd w:id="1"/>
      <w:r w:rsidRPr="0059043C">
        <w:rPr>
          <w:rFonts w:ascii="Times New Roman" w:hAnsi="Times New Roman"/>
          <w:b/>
          <w:color w:val="000000"/>
          <w:sz w:val="28"/>
          <w:lang w:val="ru-RU"/>
        </w:rPr>
        <w:t xml:space="preserve">‌‌ </w:t>
      </w:r>
    </w:p>
    <w:p w:rsidR="00C46D3B" w:rsidRPr="0059043C" w:rsidRDefault="005402FA">
      <w:pPr>
        <w:spacing w:after="0" w:line="408" w:lineRule="auto"/>
        <w:ind w:left="120"/>
        <w:jc w:val="center"/>
        <w:rPr>
          <w:lang w:val="ru-RU"/>
        </w:rPr>
      </w:pPr>
      <w:r w:rsidRPr="0059043C">
        <w:rPr>
          <w:rFonts w:ascii="Times New Roman" w:hAnsi="Times New Roman"/>
          <w:b/>
          <w:color w:val="000000"/>
          <w:sz w:val="28"/>
          <w:lang w:val="ru-RU"/>
        </w:rPr>
        <w:t xml:space="preserve">‌Комитет по образованию Администрации </w:t>
      </w:r>
      <w:r w:rsidRPr="0059043C">
        <w:rPr>
          <w:sz w:val="28"/>
          <w:lang w:val="ru-RU"/>
        </w:rPr>
        <w:br/>
      </w:r>
      <w:bookmarkStart w:id="2" w:name="9ddc25da-3cd4-4709-b96f-e9d7f0a42b45"/>
      <w:r w:rsidRPr="0059043C">
        <w:rPr>
          <w:rFonts w:ascii="Times New Roman" w:hAnsi="Times New Roman"/>
          <w:b/>
          <w:color w:val="000000"/>
          <w:sz w:val="28"/>
          <w:lang w:val="ru-RU"/>
        </w:rPr>
        <w:t xml:space="preserve"> Тарского муниципального района Омской области</w:t>
      </w:r>
      <w:bookmarkEnd w:id="2"/>
      <w:r w:rsidRPr="0059043C">
        <w:rPr>
          <w:rFonts w:ascii="Times New Roman" w:hAnsi="Times New Roman"/>
          <w:b/>
          <w:color w:val="000000"/>
          <w:sz w:val="28"/>
          <w:lang w:val="ru-RU"/>
        </w:rPr>
        <w:t>‌</w:t>
      </w:r>
      <w:r w:rsidRPr="0059043C">
        <w:rPr>
          <w:rFonts w:ascii="Times New Roman" w:hAnsi="Times New Roman"/>
          <w:color w:val="000000"/>
          <w:sz w:val="28"/>
          <w:lang w:val="ru-RU"/>
        </w:rPr>
        <w:t>​</w:t>
      </w:r>
    </w:p>
    <w:p w:rsidR="00C46D3B" w:rsidRDefault="005402FA">
      <w:pPr>
        <w:spacing w:after="0" w:line="408" w:lineRule="auto"/>
        <w:ind w:left="120"/>
        <w:jc w:val="center"/>
      </w:pPr>
      <w:r>
        <w:rPr>
          <w:rFonts w:ascii="Times New Roman" w:hAnsi="Times New Roman"/>
          <w:b/>
          <w:color w:val="000000"/>
          <w:sz w:val="28"/>
        </w:rPr>
        <w:t>БОУ "Орловская СОШ"</w:t>
      </w:r>
    </w:p>
    <w:p w:rsidR="00C46D3B" w:rsidRDefault="00C46D3B">
      <w:pPr>
        <w:spacing w:after="0"/>
        <w:ind w:left="120"/>
      </w:pPr>
    </w:p>
    <w:p w:rsidR="00C46D3B" w:rsidRDefault="00C46D3B">
      <w:pPr>
        <w:spacing w:after="0"/>
        <w:ind w:left="120"/>
      </w:pPr>
    </w:p>
    <w:p w:rsidR="00C46D3B" w:rsidRDefault="00C46D3B">
      <w:pPr>
        <w:spacing w:after="0"/>
        <w:ind w:left="120"/>
      </w:pPr>
    </w:p>
    <w:p w:rsidR="00C46D3B" w:rsidRDefault="00C46D3B">
      <w:pPr>
        <w:spacing w:after="0"/>
        <w:ind w:left="120"/>
      </w:pPr>
    </w:p>
    <w:tbl>
      <w:tblPr>
        <w:tblW w:w="0" w:type="auto"/>
        <w:tblLook w:val="04A0" w:firstRow="1" w:lastRow="0" w:firstColumn="1" w:lastColumn="0" w:noHBand="0" w:noVBand="1"/>
      </w:tblPr>
      <w:tblGrid>
        <w:gridCol w:w="2829"/>
        <w:gridCol w:w="2844"/>
        <w:gridCol w:w="3898"/>
      </w:tblGrid>
      <w:tr w:rsidR="00532145" w:rsidRPr="00A41063" w:rsidTr="00532145">
        <w:tc>
          <w:tcPr>
            <w:tcW w:w="3114" w:type="dxa"/>
          </w:tcPr>
          <w:p w:rsidR="00532145" w:rsidRPr="0040209D" w:rsidRDefault="005402FA" w:rsidP="0053214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32145" w:rsidRPr="008944ED" w:rsidRDefault="005402FA" w:rsidP="0059043C">
            <w:pPr>
              <w:autoSpaceDE w:val="0"/>
              <w:autoSpaceDN w:val="0"/>
              <w:spacing w:after="120"/>
              <w:rPr>
                <w:rFonts w:ascii="Times New Roman" w:eastAsia="Times New Roman" w:hAnsi="Times New Roman"/>
                <w:color w:val="000000"/>
                <w:sz w:val="24"/>
                <w:szCs w:val="24"/>
                <w:lang w:val="ru-RU"/>
              </w:rPr>
            </w:pPr>
            <w:r w:rsidRPr="0059043C">
              <w:rPr>
                <w:rFonts w:ascii="Times New Roman" w:eastAsia="Times New Roman" w:hAnsi="Times New Roman"/>
                <w:color w:val="000000"/>
                <w:sz w:val="24"/>
                <w:szCs w:val="24"/>
                <w:lang w:val="ru-RU"/>
              </w:rPr>
              <w:t>на Педагогическом совете школы</w:t>
            </w:r>
          </w:p>
          <w:p w:rsidR="00532145" w:rsidRDefault="005402FA" w:rsidP="0053214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53214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2145" w:rsidRPr="0040209D" w:rsidRDefault="00532145" w:rsidP="005321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2145" w:rsidRPr="0040209D" w:rsidRDefault="005402FA" w:rsidP="0053214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32145" w:rsidRPr="0059043C" w:rsidRDefault="005402FA" w:rsidP="00532145">
            <w:pPr>
              <w:autoSpaceDE w:val="0"/>
              <w:autoSpaceDN w:val="0"/>
              <w:spacing w:after="120"/>
              <w:rPr>
                <w:rFonts w:ascii="Times New Roman" w:eastAsia="Times New Roman" w:hAnsi="Times New Roman"/>
                <w:color w:val="000000"/>
                <w:sz w:val="24"/>
                <w:szCs w:val="24"/>
                <w:lang w:val="ru-RU"/>
              </w:rPr>
            </w:pPr>
            <w:r w:rsidRPr="0059043C">
              <w:rPr>
                <w:rFonts w:ascii="Times New Roman" w:eastAsia="Times New Roman" w:hAnsi="Times New Roman"/>
                <w:color w:val="000000"/>
                <w:sz w:val="24"/>
                <w:szCs w:val="24"/>
                <w:lang w:val="ru-RU"/>
              </w:rPr>
              <w:t>на Совете школы</w:t>
            </w:r>
          </w:p>
          <w:p w:rsidR="0059043C" w:rsidRDefault="0059043C" w:rsidP="00532145">
            <w:pPr>
              <w:autoSpaceDE w:val="0"/>
              <w:autoSpaceDN w:val="0"/>
              <w:spacing w:after="0" w:line="240" w:lineRule="auto"/>
              <w:rPr>
                <w:rFonts w:ascii="Times New Roman" w:eastAsia="Times New Roman" w:hAnsi="Times New Roman"/>
                <w:color w:val="000000"/>
                <w:sz w:val="24"/>
                <w:szCs w:val="24"/>
                <w:lang w:val="ru-RU"/>
              </w:rPr>
            </w:pPr>
          </w:p>
          <w:p w:rsidR="00532145" w:rsidRDefault="005402FA" w:rsidP="0053214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2145" w:rsidRPr="0040209D" w:rsidRDefault="00532145" w:rsidP="005321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2145" w:rsidRDefault="005402FA" w:rsidP="005321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2145" w:rsidRPr="0059043C" w:rsidRDefault="0059043C" w:rsidP="0053214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БОУ "Орловская </w:t>
            </w:r>
            <w:r w:rsidR="005402FA" w:rsidRPr="0059043C">
              <w:rPr>
                <w:rFonts w:ascii="Times New Roman" w:eastAsia="Times New Roman" w:hAnsi="Times New Roman"/>
                <w:color w:val="000000"/>
                <w:sz w:val="24"/>
                <w:szCs w:val="24"/>
                <w:lang w:val="ru-RU"/>
              </w:rPr>
              <w:t>СОШ"</w:t>
            </w:r>
          </w:p>
          <w:p w:rsidR="00532145" w:rsidRPr="008944ED" w:rsidRDefault="0059043C" w:rsidP="005904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r w:rsidR="005402FA" w:rsidRPr="008944ED">
              <w:rPr>
                <w:rFonts w:ascii="Times New Roman" w:eastAsia="Times New Roman" w:hAnsi="Times New Roman"/>
                <w:color w:val="000000"/>
                <w:sz w:val="24"/>
                <w:szCs w:val="24"/>
                <w:lang w:val="ru-RU"/>
              </w:rPr>
              <w:t>Р.Г.Спиченок</w:t>
            </w:r>
          </w:p>
          <w:p w:rsidR="00532145" w:rsidRDefault="005402FA" w:rsidP="0053214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32145" w:rsidRPr="0040209D" w:rsidRDefault="00532145" w:rsidP="00532145">
            <w:pPr>
              <w:autoSpaceDE w:val="0"/>
              <w:autoSpaceDN w:val="0"/>
              <w:spacing w:after="120" w:line="240" w:lineRule="auto"/>
              <w:jc w:val="both"/>
              <w:rPr>
                <w:rFonts w:ascii="Times New Roman" w:eastAsia="Times New Roman" w:hAnsi="Times New Roman"/>
                <w:color w:val="000000"/>
                <w:sz w:val="24"/>
                <w:szCs w:val="24"/>
                <w:lang w:val="ru-RU"/>
              </w:rPr>
            </w:pPr>
          </w:p>
        </w:tc>
      </w:tr>
    </w:tbl>
    <w:p w:rsidR="00C46D3B" w:rsidRPr="0059043C" w:rsidRDefault="00C46D3B">
      <w:pPr>
        <w:spacing w:after="0"/>
        <w:ind w:left="120"/>
        <w:rPr>
          <w:lang w:val="ru-RU"/>
        </w:rPr>
      </w:pPr>
    </w:p>
    <w:p w:rsidR="00C46D3B" w:rsidRPr="0059043C" w:rsidRDefault="005402FA">
      <w:pPr>
        <w:spacing w:after="0"/>
        <w:ind w:left="120"/>
        <w:rPr>
          <w:lang w:val="ru-RU"/>
        </w:rPr>
      </w:pPr>
      <w:r w:rsidRPr="0059043C">
        <w:rPr>
          <w:rFonts w:ascii="Times New Roman" w:hAnsi="Times New Roman"/>
          <w:color w:val="000000"/>
          <w:sz w:val="28"/>
          <w:lang w:val="ru-RU"/>
        </w:rPr>
        <w:t>‌</w:t>
      </w:r>
    </w:p>
    <w:p w:rsidR="00C46D3B" w:rsidRPr="0059043C" w:rsidRDefault="00C46D3B">
      <w:pPr>
        <w:spacing w:after="0"/>
        <w:ind w:left="120"/>
        <w:rPr>
          <w:lang w:val="ru-RU"/>
        </w:rPr>
      </w:pPr>
    </w:p>
    <w:p w:rsidR="00C46D3B" w:rsidRPr="0059043C" w:rsidRDefault="00C46D3B">
      <w:pPr>
        <w:spacing w:after="0"/>
        <w:ind w:left="120"/>
        <w:rPr>
          <w:lang w:val="ru-RU"/>
        </w:rPr>
      </w:pPr>
    </w:p>
    <w:p w:rsidR="00C46D3B" w:rsidRPr="0059043C" w:rsidRDefault="00C46D3B">
      <w:pPr>
        <w:spacing w:after="0"/>
        <w:ind w:left="120"/>
        <w:rPr>
          <w:lang w:val="ru-RU"/>
        </w:rPr>
      </w:pPr>
    </w:p>
    <w:p w:rsidR="00C46D3B" w:rsidRPr="0059043C" w:rsidRDefault="005402FA">
      <w:pPr>
        <w:spacing w:after="0" w:line="408" w:lineRule="auto"/>
        <w:ind w:left="120"/>
        <w:jc w:val="center"/>
        <w:rPr>
          <w:lang w:val="ru-RU"/>
        </w:rPr>
      </w:pPr>
      <w:r w:rsidRPr="0059043C">
        <w:rPr>
          <w:rFonts w:ascii="Times New Roman" w:hAnsi="Times New Roman"/>
          <w:b/>
          <w:color w:val="000000"/>
          <w:sz w:val="28"/>
          <w:lang w:val="ru-RU"/>
        </w:rPr>
        <w:t>РАБОЧАЯ ПРОГРАММА</w:t>
      </w:r>
    </w:p>
    <w:p w:rsidR="00C46D3B" w:rsidRPr="0059043C" w:rsidRDefault="005402FA">
      <w:pPr>
        <w:spacing w:after="0" w:line="408" w:lineRule="auto"/>
        <w:ind w:left="120"/>
        <w:jc w:val="center"/>
        <w:rPr>
          <w:lang w:val="ru-RU"/>
        </w:rPr>
      </w:pPr>
      <w:r w:rsidRPr="0059043C">
        <w:rPr>
          <w:rFonts w:ascii="Times New Roman" w:hAnsi="Times New Roman"/>
          <w:color w:val="000000"/>
          <w:sz w:val="28"/>
          <w:lang w:val="ru-RU"/>
        </w:rPr>
        <w:t>(</w:t>
      </w:r>
      <w:r>
        <w:rPr>
          <w:rFonts w:ascii="Times New Roman" w:hAnsi="Times New Roman"/>
          <w:color w:val="000000"/>
          <w:sz w:val="28"/>
        </w:rPr>
        <w:t>ID</w:t>
      </w:r>
      <w:r w:rsidRPr="0059043C">
        <w:rPr>
          <w:rFonts w:ascii="Times New Roman" w:hAnsi="Times New Roman"/>
          <w:color w:val="000000"/>
          <w:sz w:val="28"/>
          <w:lang w:val="ru-RU"/>
        </w:rPr>
        <w:t xml:space="preserve"> 1191508)</w:t>
      </w:r>
    </w:p>
    <w:p w:rsidR="00C46D3B" w:rsidRPr="0059043C" w:rsidRDefault="00C46D3B">
      <w:pPr>
        <w:spacing w:after="0"/>
        <w:ind w:left="120"/>
        <w:jc w:val="center"/>
        <w:rPr>
          <w:lang w:val="ru-RU"/>
        </w:rPr>
      </w:pPr>
    </w:p>
    <w:p w:rsidR="00C46D3B" w:rsidRPr="0059043C" w:rsidRDefault="005402FA">
      <w:pPr>
        <w:spacing w:after="0" w:line="408" w:lineRule="auto"/>
        <w:ind w:left="120"/>
        <w:jc w:val="center"/>
        <w:rPr>
          <w:lang w:val="ru-RU"/>
        </w:rPr>
      </w:pPr>
      <w:r w:rsidRPr="0059043C">
        <w:rPr>
          <w:rFonts w:ascii="Times New Roman" w:hAnsi="Times New Roman"/>
          <w:b/>
          <w:color w:val="000000"/>
          <w:sz w:val="28"/>
          <w:lang w:val="ru-RU"/>
        </w:rPr>
        <w:t>учебного предмета «Физика. Базовый уровень»</w:t>
      </w:r>
    </w:p>
    <w:p w:rsidR="00C46D3B" w:rsidRPr="0059043C" w:rsidRDefault="005402FA">
      <w:pPr>
        <w:spacing w:after="0" w:line="408" w:lineRule="auto"/>
        <w:ind w:left="120"/>
        <w:jc w:val="center"/>
        <w:rPr>
          <w:lang w:val="ru-RU"/>
        </w:rPr>
      </w:pPr>
      <w:r w:rsidRPr="0059043C">
        <w:rPr>
          <w:rFonts w:ascii="Times New Roman" w:hAnsi="Times New Roman"/>
          <w:color w:val="000000"/>
          <w:sz w:val="28"/>
          <w:lang w:val="ru-RU"/>
        </w:rPr>
        <w:t xml:space="preserve">для обучающихся 7-9 классов </w:t>
      </w: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C46D3B">
      <w:pPr>
        <w:spacing w:after="0"/>
        <w:ind w:left="120"/>
        <w:jc w:val="center"/>
        <w:rPr>
          <w:lang w:val="ru-RU"/>
        </w:rPr>
      </w:pPr>
    </w:p>
    <w:p w:rsidR="00C46D3B" w:rsidRPr="0059043C" w:rsidRDefault="005402FA">
      <w:pPr>
        <w:spacing w:after="0"/>
        <w:ind w:left="120"/>
        <w:jc w:val="center"/>
        <w:rPr>
          <w:lang w:val="ru-RU"/>
        </w:rPr>
      </w:pPr>
      <w:bookmarkStart w:id="3" w:name="86e18b3c-35f3-4b4e-b4f2-8d25001e58d1"/>
      <w:r w:rsidRPr="0059043C">
        <w:rPr>
          <w:rFonts w:ascii="Times New Roman" w:hAnsi="Times New Roman"/>
          <w:b/>
          <w:color w:val="000000"/>
          <w:sz w:val="28"/>
          <w:lang w:val="ru-RU"/>
        </w:rPr>
        <w:t>Орлово,2023</w:t>
      </w:r>
      <w:bookmarkEnd w:id="3"/>
      <w:r w:rsidRPr="0059043C">
        <w:rPr>
          <w:rFonts w:ascii="Times New Roman" w:hAnsi="Times New Roman"/>
          <w:b/>
          <w:color w:val="000000"/>
          <w:sz w:val="28"/>
          <w:lang w:val="ru-RU"/>
        </w:rPr>
        <w:t xml:space="preserve">‌ </w:t>
      </w:r>
      <w:bookmarkStart w:id="4" w:name="c1839617-66db-4450-acc5-76a3deaf668e"/>
      <w:r w:rsidRPr="0059043C">
        <w:rPr>
          <w:rFonts w:ascii="Times New Roman" w:hAnsi="Times New Roman"/>
          <w:b/>
          <w:color w:val="000000"/>
          <w:sz w:val="28"/>
          <w:lang w:val="ru-RU"/>
        </w:rPr>
        <w:t>год</w:t>
      </w:r>
      <w:bookmarkEnd w:id="4"/>
      <w:r w:rsidRPr="0059043C">
        <w:rPr>
          <w:rFonts w:ascii="Times New Roman" w:hAnsi="Times New Roman"/>
          <w:b/>
          <w:color w:val="000000"/>
          <w:sz w:val="28"/>
          <w:lang w:val="ru-RU"/>
        </w:rPr>
        <w:t>‌</w:t>
      </w:r>
      <w:r w:rsidRPr="0059043C">
        <w:rPr>
          <w:rFonts w:ascii="Times New Roman" w:hAnsi="Times New Roman"/>
          <w:color w:val="000000"/>
          <w:sz w:val="28"/>
          <w:lang w:val="ru-RU"/>
        </w:rPr>
        <w:t>​</w:t>
      </w:r>
    </w:p>
    <w:p w:rsidR="00C46D3B" w:rsidRPr="0059043C" w:rsidRDefault="00C46D3B">
      <w:pPr>
        <w:rPr>
          <w:lang w:val="ru-RU"/>
        </w:rPr>
        <w:sectPr w:rsidR="00C46D3B" w:rsidRPr="0059043C">
          <w:pgSz w:w="11906" w:h="16383"/>
          <w:pgMar w:top="1134" w:right="850" w:bottom="1134" w:left="1701" w:header="720" w:footer="720" w:gutter="0"/>
          <w:cols w:space="720"/>
        </w:sectPr>
      </w:pPr>
    </w:p>
    <w:p w:rsidR="00C46D3B" w:rsidRPr="00A41063" w:rsidRDefault="005402FA">
      <w:pPr>
        <w:spacing w:after="0" w:line="264" w:lineRule="auto"/>
        <w:ind w:left="120"/>
        <w:jc w:val="both"/>
        <w:rPr>
          <w:rFonts w:ascii="Times New Roman" w:hAnsi="Times New Roman" w:cs="Times New Roman"/>
          <w:sz w:val="24"/>
          <w:szCs w:val="24"/>
          <w:lang w:val="ru-RU"/>
        </w:rPr>
      </w:pPr>
      <w:bookmarkStart w:id="5" w:name="block-8513955"/>
      <w:bookmarkEnd w:id="0"/>
      <w:r w:rsidRPr="00A41063">
        <w:rPr>
          <w:rFonts w:ascii="Times New Roman" w:hAnsi="Times New Roman" w:cs="Times New Roman"/>
          <w:b/>
          <w:color w:val="000000"/>
          <w:sz w:val="24"/>
          <w:szCs w:val="24"/>
          <w:lang w:val="ru-RU"/>
        </w:rPr>
        <w:lastRenderedPageBreak/>
        <w:t>ПОЯСНИТЕЛЬНАЯ ЗАПИСКА</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46D3B" w:rsidRPr="00A41063" w:rsidRDefault="005402FA">
      <w:pPr>
        <w:numPr>
          <w:ilvl w:val="0"/>
          <w:numId w:val="1"/>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научно объяснять явления;</w:t>
      </w:r>
    </w:p>
    <w:p w:rsidR="00C46D3B" w:rsidRPr="00A41063" w:rsidRDefault="005402FA">
      <w:pPr>
        <w:numPr>
          <w:ilvl w:val="0"/>
          <w:numId w:val="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оценивать и понимать особенности научного исследования;</w:t>
      </w:r>
    </w:p>
    <w:p w:rsidR="00C46D3B" w:rsidRPr="00A41063" w:rsidRDefault="005402FA">
      <w:pPr>
        <w:numPr>
          <w:ilvl w:val="0"/>
          <w:numId w:val="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color w:val="000000"/>
          <w:sz w:val="24"/>
          <w:szCs w:val="24"/>
        </w:rPr>
        <w:t>Цели изучения физики:</w:t>
      </w:r>
    </w:p>
    <w:p w:rsidR="00C46D3B" w:rsidRPr="00A41063" w:rsidRDefault="005402FA">
      <w:pPr>
        <w:numPr>
          <w:ilvl w:val="0"/>
          <w:numId w:val="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46D3B" w:rsidRPr="00A41063" w:rsidRDefault="005402FA">
      <w:pPr>
        <w:numPr>
          <w:ilvl w:val="0"/>
          <w:numId w:val="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C46D3B" w:rsidRPr="00A41063" w:rsidRDefault="005402FA">
      <w:pPr>
        <w:numPr>
          <w:ilvl w:val="0"/>
          <w:numId w:val="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C46D3B" w:rsidRPr="00A41063" w:rsidRDefault="005402FA">
      <w:pPr>
        <w:numPr>
          <w:ilvl w:val="0"/>
          <w:numId w:val="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C46D3B" w:rsidRPr="00A41063" w:rsidRDefault="005402FA">
      <w:pPr>
        <w:numPr>
          <w:ilvl w:val="0"/>
          <w:numId w:val="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A41063">
        <w:rPr>
          <w:rFonts w:ascii="Times New Roman" w:hAnsi="Times New Roman" w:cs="Times New Roman"/>
          <w:b/>
          <w:color w:val="000000"/>
          <w:sz w:val="24"/>
          <w:szCs w:val="24"/>
          <w:lang w:val="ru-RU"/>
        </w:rPr>
        <w:t>задач</w:t>
      </w:r>
      <w:r w:rsidRPr="00A41063">
        <w:rPr>
          <w:rFonts w:ascii="Times New Roman" w:hAnsi="Times New Roman" w:cs="Times New Roman"/>
          <w:color w:val="000000"/>
          <w:sz w:val="24"/>
          <w:szCs w:val="24"/>
          <w:lang w:val="ru-RU"/>
        </w:rPr>
        <w:t>:</w:t>
      </w:r>
    </w:p>
    <w:p w:rsidR="00C46D3B" w:rsidRPr="00A41063" w:rsidRDefault="005402FA">
      <w:pPr>
        <w:numPr>
          <w:ilvl w:val="0"/>
          <w:numId w:val="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C46D3B" w:rsidRPr="00A41063" w:rsidRDefault="005402FA">
      <w:pPr>
        <w:numPr>
          <w:ilvl w:val="0"/>
          <w:numId w:val="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приобретение умений описывать и объяснять физические явления с использованием полученных знаний;</w:t>
      </w:r>
    </w:p>
    <w:p w:rsidR="00C46D3B" w:rsidRPr="00A41063" w:rsidRDefault="005402FA">
      <w:pPr>
        <w:numPr>
          <w:ilvl w:val="0"/>
          <w:numId w:val="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46D3B" w:rsidRPr="00A41063" w:rsidRDefault="005402FA">
      <w:pPr>
        <w:numPr>
          <w:ilvl w:val="0"/>
          <w:numId w:val="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46D3B" w:rsidRPr="00A41063" w:rsidRDefault="005402FA">
      <w:pPr>
        <w:numPr>
          <w:ilvl w:val="0"/>
          <w:numId w:val="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46D3B" w:rsidRPr="00A41063" w:rsidRDefault="005402FA">
      <w:pPr>
        <w:numPr>
          <w:ilvl w:val="0"/>
          <w:numId w:val="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41063">
        <w:rPr>
          <w:rFonts w:ascii="Times New Roman" w:hAnsi="Times New Roman" w:cs="Times New Roman"/>
          <w:sz w:val="24"/>
          <w:szCs w:val="24"/>
          <w:lang w:val="ru-RU"/>
        </w:rPr>
        <w:br/>
      </w:r>
      <w:bookmarkStart w:id="6" w:name="8ddfe65f-f659-49ad-9159-952bb7a2712d"/>
      <w:bookmarkEnd w:id="6"/>
      <w:r w:rsidRPr="00A41063">
        <w:rPr>
          <w:rFonts w:ascii="Times New Roman" w:hAnsi="Times New Roman" w:cs="Times New Roman"/>
          <w:color w:val="000000"/>
          <w:sz w:val="24"/>
          <w:szCs w:val="24"/>
          <w:lang w:val="ru-RU"/>
        </w:rPr>
        <w:t>‌‌‌</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46D3B" w:rsidRPr="00A41063" w:rsidRDefault="00C46D3B">
      <w:pPr>
        <w:rPr>
          <w:rFonts w:ascii="Times New Roman" w:hAnsi="Times New Roman" w:cs="Times New Roman"/>
          <w:sz w:val="24"/>
          <w:szCs w:val="24"/>
          <w:lang w:val="ru-RU"/>
        </w:rPr>
        <w:sectPr w:rsidR="00C46D3B" w:rsidRPr="00A41063" w:rsidSect="00A41063">
          <w:pgSz w:w="11906" w:h="16383"/>
          <w:pgMar w:top="720" w:right="720" w:bottom="720" w:left="720" w:header="720" w:footer="720" w:gutter="0"/>
          <w:cols w:space="720"/>
          <w:docGrid w:linePitch="299"/>
        </w:sectPr>
      </w:pPr>
    </w:p>
    <w:p w:rsidR="00C46D3B" w:rsidRPr="00A41063" w:rsidRDefault="005402FA">
      <w:pPr>
        <w:spacing w:after="0" w:line="264" w:lineRule="auto"/>
        <w:ind w:left="120"/>
        <w:jc w:val="both"/>
        <w:rPr>
          <w:rFonts w:ascii="Times New Roman" w:hAnsi="Times New Roman" w:cs="Times New Roman"/>
          <w:sz w:val="24"/>
          <w:szCs w:val="24"/>
          <w:lang w:val="ru-RU"/>
        </w:rPr>
      </w:pPr>
      <w:bookmarkStart w:id="7" w:name="_Toc124426195"/>
      <w:bookmarkStart w:id="8" w:name="block-8513956"/>
      <w:bookmarkEnd w:id="5"/>
      <w:bookmarkEnd w:id="7"/>
      <w:r w:rsidRPr="00A41063">
        <w:rPr>
          <w:rFonts w:ascii="Times New Roman" w:hAnsi="Times New Roman" w:cs="Times New Roman"/>
          <w:b/>
          <w:color w:val="000000"/>
          <w:sz w:val="24"/>
          <w:szCs w:val="24"/>
          <w:lang w:val="ru-RU"/>
        </w:rPr>
        <w:lastRenderedPageBreak/>
        <w:t xml:space="preserve">СОДЕРЖАНИЕ ОБУЧЕНИЯ </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7 КЛАСС</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firstLine="600"/>
        <w:jc w:val="both"/>
        <w:rPr>
          <w:rFonts w:ascii="Times New Roman" w:hAnsi="Times New Roman" w:cs="Times New Roman"/>
          <w:sz w:val="24"/>
          <w:szCs w:val="24"/>
          <w:lang w:val="ru-RU"/>
        </w:rPr>
      </w:pPr>
      <w:bookmarkStart w:id="9" w:name="_Toc124426200"/>
      <w:bookmarkEnd w:id="9"/>
      <w:r w:rsidRPr="00A41063">
        <w:rPr>
          <w:rFonts w:ascii="Times New Roman" w:hAnsi="Times New Roman" w:cs="Times New Roman"/>
          <w:b/>
          <w:color w:val="000000"/>
          <w:sz w:val="24"/>
          <w:szCs w:val="24"/>
          <w:lang w:val="ru-RU"/>
        </w:rPr>
        <w:t>Раздел 1. Физика и её роль в познании окружающего мира.</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A41063">
        <w:rPr>
          <w:rFonts w:ascii="Times New Roman" w:hAnsi="Times New Roman" w:cs="Times New Roman"/>
          <w:color w:val="000000"/>
          <w:sz w:val="24"/>
          <w:szCs w:val="24"/>
        </w:rPr>
        <w:t xml:space="preserve">Описание физических явлений с помощью моделей.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p>
    <w:p w:rsidR="00C46D3B" w:rsidRPr="00A41063" w:rsidRDefault="005402FA">
      <w:pPr>
        <w:numPr>
          <w:ilvl w:val="0"/>
          <w:numId w:val="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C46D3B" w:rsidRPr="00A41063" w:rsidRDefault="005402FA">
      <w:pPr>
        <w:numPr>
          <w:ilvl w:val="0"/>
          <w:numId w:val="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C46D3B" w:rsidRPr="00A41063" w:rsidRDefault="005402FA">
      <w:pPr>
        <w:numPr>
          <w:ilvl w:val="0"/>
          <w:numId w:val="5"/>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Измерение расстояний. </w:t>
      </w:r>
    </w:p>
    <w:p w:rsidR="00C46D3B" w:rsidRPr="00A41063" w:rsidRDefault="005402FA">
      <w:pPr>
        <w:numPr>
          <w:ilvl w:val="0"/>
          <w:numId w:val="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Измерение объёма жидкости и твёрдого тела. </w:t>
      </w:r>
    </w:p>
    <w:p w:rsidR="00C46D3B" w:rsidRPr="00A41063" w:rsidRDefault="005402FA">
      <w:pPr>
        <w:numPr>
          <w:ilvl w:val="0"/>
          <w:numId w:val="5"/>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Определение размеров малых тел. </w:t>
      </w:r>
    </w:p>
    <w:p w:rsidR="00C46D3B" w:rsidRPr="00A41063" w:rsidRDefault="005402FA">
      <w:pPr>
        <w:numPr>
          <w:ilvl w:val="0"/>
          <w:numId w:val="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C46D3B" w:rsidRPr="00A41063" w:rsidRDefault="005402FA">
      <w:pPr>
        <w:numPr>
          <w:ilvl w:val="0"/>
          <w:numId w:val="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2. Первоначальные сведения о строении вещества.</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r w:rsidRPr="00A41063">
        <w:rPr>
          <w:rFonts w:ascii="Times New Roman" w:hAnsi="Times New Roman" w:cs="Times New Roman"/>
          <w:b/>
          <w:color w:val="000000"/>
          <w:sz w:val="24"/>
          <w:szCs w:val="24"/>
        </w:rPr>
        <w:t>.</w:t>
      </w:r>
    </w:p>
    <w:p w:rsidR="00C46D3B" w:rsidRPr="00A41063" w:rsidRDefault="005402FA">
      <w:pPr>
        <w:numPr>
          <w:ilvl w:val="0"/>
          <w:numId w:val="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Наблюдение броуновского движения.</w:t>
      </w:r>
    </w:p>
    <w:p w:rsidR="00C46D3B" w:rsidRPr="00A41063" w:rsidRDefault="005402FA">
      <w:pPr>
        <w:numPr>
          <w:ilvl w:val="0"/>
          <w:numId w:val="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Наблюдение диффузии. </w:t>
      </w:r>
    </w:p>
    <w:p w:rsidR="00C46D3B" w:rsidRPr="00A41063" w:rsidRDefault="005402FA">
      <w:pPr>
        <w:numPr>
          <w:ilvl w:val="0"/>
          <w:numId w:val="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C46D3B" w:rsidRPr="00A41063" w:rsidRDefault="005402FA">
      <w:pPr>
        <w:numPr>
          <w:ilvl w:val="0"/>
          <w:numId w:val="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по наблюдению теплового расширения газов. </w:t>
      </w:r>
    </w:p>
    <w:p w:rsidR="00C46D3B" w:rsidRPr="00A41063" w:rsidRDefault="005402FA">
      <w:pPr>
        <w:numPr>
          <w:ilvl w:val="0"/>
          <w:numId w:val="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3. Движение и взаимодействие тел.</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lastRenderedPageBreak/>
        <w:t>Демонстрации.</w:t>
      </w:r>
    </w:p>
    <w:p w:rsidR="00C46D3B" w:rsidRPr="00A41063" w:rsidRDefault="005402FA">
      <w:pPr>
        <w:numPr>
          <w:ilvl w:val="0"/>
          <w:numId w:val="8"/>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Наблюдение механического движения тела. </w:t>
      </w:r>
    </w:p>
    <w:p w:rsidR="00C46D3B" w:rsidRPr="00A41063" w:rsidRDefault="005402FA">
      <w:pPr>
        <w:numPr>
          <w:ilvl w:val="0"/>
          <w:numId w:val="8"/>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Измерение скорости прямолинейного движения.</w:t>
      </w:r>
    </w:p>
    <w:p w:rsidR="00C46D3B" w:rsidRPr="00A41063" w:rsidRDefault="005402FA">
      <w:pPr>
        <w:numPr>
          <w:ilvl w:val="0"/>
          <w:numId w:val="8"/>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Наблюдение явления инерции. </w:t>
      </w:r>
    </w:p>
    <w:p w:rsidR="00C46D3B" w:rsidRPr="00A41063" w:rsidRDefault="005402FA">
      <w:pPr>
        <w:numPr>
          <w:ilvl w:val="0"/>
          <w:numId w:val="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Наблюдение изменения скорости при взаимодействии тел. </w:t>
      </w:r>
    </w:p>
    <w:p w:rsidR="00C46D3B" w:rsidRPr="00A41063" w:rsidRDefault="005402FA">
      <w:pPr>
        <w:numPr>
          <w:ilvl w:val="0"/>
          <w:numId w:val="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Сравнение масс по взаимодействию тел. </w:t>
      </w:r>
    </w:p>
    <w:p w:rsidR="00C46D3B" w:rsidRPr="00A41063" w:rsidRDefault="005402FA">
      <w:pPr>
        <w:numPr>
          <w:ilvl w:val="0"/>
          <w:numId w:val="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Сложение сил, направленных по одной прямой.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C46D3B" w:rsidRPr="00A41063" w:rsidRDefault="005402FA">
      <w:pPr>
        <w:numPr>
          <w:ilvl w:val="0"/>
          <w:numId w:val="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C46D3B" w:rsidRPr="00A41063" w:rsidRDefault="005402FA">
      <w:pPr>
        <w:numPr>
          <w:ilvl w:val="0"/>
          <w:numId w:val="9"/>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Определение плотности твёрдого тела. </w:t>
      </w:r>
    </w:p>
    <w:p w:rsidR="00C46D3B" w:rsidRPr="00A41063" w:rsidRDefault="005402FA">
      <w:pPr>
        <w:numPr>
          <w:ilvl w:val="0"/>
          <w:numId w:val="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C46D3B" w:rsidRPr="00A41063" w:rsidRDefault="005402FA">
      <w:pPr>
        <w:numPr>
          <w:ilvl w:val="0"/>
          <w:numId w:val="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4. Давление твёрдых тел, жидкостей и газов.</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A41063">
        <w:rPr>
          <w:rFonts w:ascii="Times New Roman" w:hAnsi="Times New Roman" w:cs="Times New Roman"/>
          <w:color w:val="000000"/>
          <w:sz w:val="24"/>
          <w:szCs w:val="24"/>
        </w:rPr>
        <w:t xml:space="preserve">Плавание тел. Воздухоплавание.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p>
    <w:p w:rsidR="00C46D3B" w:rsidRPr="00A41063" w:rsidRDefault="005402FA">
      <w:pPr>
        <w:numPr>
          <w:ilvl w:val="0"/>
          <w:numId w:val="1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Зависимость давления газа от температуры.</w:t>
      </w:r>
    </w:p>
    <w:p w:rsidR="00C46D3B" w:rsidRPr="00A41063" w:rsidRDefault="005402FA">
      <w:pPr>
        <w:numPr>
          <w:ilvl w:val="0"/>
          <w:numId w:val="1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Передача давления жидкостью и газом. </w:t>
      </w:r>
    </w:p>
    <w:p w:rsidR="00C46D3B" w:rsidRPr="00A41063" w:rsidRDefault="005402FA">
      <w:pPr>
        <w:numPr>
          <w:ilvl w:val="0"/>
          <w:numId w:val="10"/>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Сообщающиеся сосуды. </w:t>
      </w:r>
    </w:p>
    <w:p w:rsidR="00C46D3B" w:rsidRPr="00A41063" w:rsidRDefault="005402FA">
      <w:pPr>
        <w:numPr>
          <w:ilvl w:val="0"/>
          <w:numId w:val="10"/>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Гидравлический пресс. </w:t>
      </w:r>
    </w:p>
    <w:p w:rsidR="00C46D3B" w:rsidRPr="00A41063" w:rsidRDefault="005402FA">
      <w:pPr>
        <w:numPr>
          <w:ilvl w:val="0"/>
          <w:numId w:val="10"/>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Проявление действия атмосферного давления. </w:t>
      </w:r>
    </w:p>
    <w:p w:rsidR="00C46D3B" w:rsidRPr="00A41063" w:rsidRDefault="005402FA">
      <w:pPr>
        <w:numPr>
          <w:ilvl w:val="0"/>
          <w:numId w:val="1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C46D3B" w:rsidRPr="00A41063" w:rsidRDefault="005402FA">
      <w:pPr>
        <w:numPr>
          <w:ilvl w:val="0"/>
          <w:numId w:val="1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C46D3B" w:rsidRPr="00A41063" w:rsidRDefault="005402FA">
      <w:pPr>
        <w:numPr>
          <w:ilvl w:val="0"/>
          <w:numId w:val="1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1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C46D3B" w:rsidRPr="00A41063" w:rsidRDefault="005402FA">
      <w:pPr>
        <w:numPr>
          <w:ilvl w:val="0"/>
          <w:numId w:val="1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C46D3B" w:rsidRPr="00A41063" w:rsidRDefault="005402FA">
      <w:pPr>
        <w:numPr>
          <w:ilvl w:val="0"/>
          <w:numId w:val="1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C46D3B" w:rsidRPr="00A41063" w:rsidRDefault="005402FA">
      <w:pPr>
        <w:numPr>
          <w:ilvl w:val="0"/>
          <w:numId w:val="1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46D3B" w:rsidRPr="00A41063" w:rsidRDefault="005402FA">
      <w:pPr>
        <w:numPr>
          <w:ilvl w:val="0"/>
          <w:numId w:val="1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5. Работа и мощность. Энергия.</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Механическая работа. Мощность.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A41063">
        <w:rPr>
          <w:rFonts w:ascii="Times New Roman" w:hAnsi="Times New Roman" w:cs="Times New Roman"/>
          <w:color w:val="000000"/>
          <w:sz w:val="24"/>
          <w:szCs w:val="24"/>
        </w:rPr>
        <w:t xml:space="preserve">Закон сохранения энергии в механике.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p>
    <w:p w:rsidR="00C46D3B" w:rsidRPr="00A41063" w:rsidRDefault="005402FA">
      <w:pPr>
        <w:numPr>
          <w:ilvl w:val="0"/>
          <w:numId w:val="12"/>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Примеры простых механизмов.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1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C46D3B" w:rsidRPr="00A41063" w:rsidRDefault="005402FA">
      <w:pPr>
        <w:numPr>
          <w:ilvl w:val="0"/>
          <w:numId w:val="13"/>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Исследование условий равновесия рычага.</w:t>
      </w:r>
    </w:p>
    <w:p w:rsidR="00C46D3B" w:rsidRPr="00A41063" w:rsidRDefault="005402FA">
      <w:pPr>
        <w:numPr>
          <w:ilvl w:val="0"/>
          <w:numId w:val="13"/>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Измерение КПД наклонной плоскости. </w:t>
      </w:r>
    </w:p>
    <w:p w:rsidR="00C46D3B" w:rsidRPr="00A41063" w:rsidRDefault="005402FA">
      <w:pPr>
        <w:numPr>
          <w:ilvl w:val="0"/>
          <w:numId w:val="1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Изучение закона сохранения механической энергии.</w:t>
      </w:r>
    </w:p>
    <w:p w:rsidR="00532145" w:rsidRPr="00A41063" w:rsidRDefault="00532145">
      <w:pPr>
        <w:spacing w:after="0" w:line="264" w:lineRule="auto"/>
        <w:ind w:left="120"/>
        <w:jc w:val="both"/>
        <w:rPr>
          <w:rFonts w:ascii="Times New Roman" w:hAnsi="Times New Roman" w:cs="Times New Roman"/>
          <w:b/>
          <w:color w:val="000000"/>
          <w:sz w:val="24"/>
          <w:szCs w:val="24"/>
          <w:lang w:val="ru-RU"/>
        </w:rPr>
      </w:pP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8 КЛАСС</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6. Тепловые явления</w:t>
      </w:r>
      <w:r w:rsidRPr="00A41063">
        <w:rPr>
          <w:rFonts w:ascii="Times New Roman" w:hAnsi="Times New Roman" w:cs="Times New Roman"/>
          <w:color w:val="000000"/>
          <w:sz w:val="24"/>
          <w:szCs w:val="24"/>
          <w:lang w:val="ru-RU"/>
        </w:rPr>
        <w:t>.</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Влажность воздуха.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Энергия топлива. Удельная теплота сгорания.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r w:rsidRPr="00A41063">
        <w:rPr>
          <w:rFonts w:ascii="Times New Roman" w:hAnsi="Times New Roman" w:cs="Times New Roman"/>
          <w:b/>
          <w:color w:val="000000"/>
          <w:sz w:val="24"/>
          <w:szCs w:val="24"/>
        </w:rPr>
        <w:t>.</w:t>
      </w:r>
    </w:p>
    <w:p w:rsidR="00C46D3B" w:rsidRPr="00A41063" w:rsidRDefault="005402FA">
      <w:pPr>
        <w:numPr>
          <w:ilvl w:val="0"/>
          <w:numId w:val="1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Наблюдение броуновского движения. </w:t>
      </w:r>
    </w:p>
    <w:p w:rsidR="00C46D3B" w:rsidRPr="00A41063" w:rsidRDefault="005402FA">
      <w:pPr>
        <w:numPr>
          <w:ilvl w:val="0"/>
          <w:numId w:val="1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Наблюдение диффузии. </w:t>
      </w:r>
    </w:p>
    <w:p w:rsidR="00C46D3B" w:rsidRPr="00A41063" w:rsidRDefault="005402FA">
      <w:pPr>
        <w:numPr>
          <w:ilvl w:val="0"/>
          <w:numId w:val="1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Наблюдение явлений смачивания и капиллярных явлений. </w:t>
      </w:r>
    </w:p>
    <w:p w:rsidR="00C46D3B" w:rsidRPr="00A41063" w:rsidRDefault="005402FA">
      <w:pPr>
        <w:numPr>
          <w:ilvl w:val="0"/>
          <w:numId w:val="1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Наблюдение теплового расширения тел. </w:t>
      </w:r>
    </w:p>
    <w:p w:rsidR="00C46D3B" w:rsidRPr="00A41063" w:rsidRDefault="005402FA">
      <w:pPr>
        <w:numPr>
          <w:ilvl w:val="0"/>
          <w:numId w:val="1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C46D3B" w:rsidRPr="00A41063" w:rsidRDefault="005402FA">
      <w:pPr>
        <w:numPr>
          <w:ilvl w:val="0"/>
          <w:numId w:val="1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Правила измерения температуры. </w:t>
      </w:r>
    </w:p>
    <w:p w:rsidR="00C46D3B" w:rsidRPr="00A41063" w:rsidRDefault="005402FA">
      <w:pPr>
        <w:numPr>
          <w:ilvl w:val="0"/>
          <w:numId w:val="1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Виды теплопередачи. </w:t>
      </w:r>
    </w:p>
    <w:p w:rsidR="00C46D3B" w:rsidRPr="00A41063" w:rsidRDefault="005402FA">
      <w:pPr>
        <w:numPr>
          <w:ilvl w:val="0"/>
          <w:numId w:val="1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Охлаждение при совершении работы. </w:t>
      </w:r>
    </w:p>
    <w:p w:rsidR="00C46D3B" w:rsidRPr="00A41063" w:rsidRDefault="005402FA">
      <w:pPr>
        <w:numPr>
          <w:ilvl w:val="0"/>
          <w:numId w:val="1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Нагревание при совершении работы внешними силами. </w:t>
      </w:r>
    </w:p>
    <w:p w:rsidR="00C46D3B" w:rsidRPr="00A41063" w:rsidRDefault="005402FA">
      <w:pPr>
        <w:numPr>
          <w:ilvl w:val="0"/>
          <w:numId w:val="1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Сравнение теплоёмкостей различных веществ. </w:t>
      </w:r>
    </w:p>
    <w:p w:rsidR="00C46D3B" w:rsidRPr="00A41063" w:rsidRDefault="005402FA">
      <w:pPr>
        <w:numPr>
          <w:ilvl w:val="0"/>
          <w:numId w:val="1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Наблюдение кипения. </w:t>
      </w:r>
    </w:p>
    <w:p w:rsidR="00C46D3B" w:rsidRPr="00A41063" w:rsidRDefault="005402FA">
      <w:pPr>
        <w:numPr>
          <w:ilvl w:val="0"/>
          <w:numId w:val="1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Наблюдение постоянства температуры при плавлении.</w:t>
      </w:r>
    </w:p>
    <w:p w:rsidR="00C46D3B" w:rsidRPr="00A41063" w:rsidRDefault="005402FA">
      <w:pPr>
        <w:numPr>
          <w:ilvl w:val="0"/>
          <w:numId w:val="1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Модели тепловых двигателей.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lastRenderedPageBreak/>
        <w:t>Лабораторные работы и опыты.</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давления воздуха в баллоне шприца. </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C46D3B" w:rsidRPr="00A41063" w:rsidRDefault="005402FA">
      <w:pPr>
        <w:numPr>
          <w:ilvl w:val="0"/>
          <w:numId w:val="15"/>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Определение удельной теплоёмкости вещества. </w:t>
      </w:r>
    </w:p>
    <w:p w:rsidR="00C46D3B" w:rsidRPr="00A41063" w:rsidRDefault="005402FA">
      <w:pPr>
        <w:numPr>
          <w:ilvl w:val="0"/>
          <w:numId w:val="15"/>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Исследование процесса испарения. </w:t>
      </w:r>
    </w:p>
    <w:p w:rsidR="00C46D3B" w:rsidRPr="00A41063" w:rsidRDefault="005402FA">
      <w:pPr>
        <w:numPr>
          <w:ilvl w:val="0"/>
          <w:numId w:val="15"/>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Определение относительной влажности воздуха. </w:t>
      </w:r>
    </w:p>
    <w:p w:rsidR="00C46D3B" w:rsidRPr="00A41063" w:rsidRDefault="005402FA">
      <w:pPr>
        <w:numPr>
          <w:ilvl w:val="0"/>
          <w:numId w:val="1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удельной теплоты плавления льда.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7. Электрические и магнитные явления.</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Электризация тел. </w:t>
      </w:r>
    </w:p>
    <w:p w:rsidR="00C46D3B" w:rsidRPr="00A41063" w:rsidRDefault="005402FA">
      <w:pPr>
        <w:numPr>
          <w:ilvl w:val="0"/>
          <w:numId w:val="1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Устройство и действие электроскопа.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Электростатическая индукция.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Закон сохранения электрических зарядов.</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Проводники и диэлектрики. </w:t>
      </w:r>
    </w:p>
    <w:p w:rsidR="00C46D3B" w:rsidRPr="00A41063" w:rsidRDefault="005402FA">
      <w:pPr>
        <w:numPr>
          <w:ilvl w:val="0"/>
          <w:numId w:val="1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 xml:space="preserve">Моделирование силовых линий электрического поля.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Источники постоянного тока.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Действия электрического тока.</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Электрический ток в жидкости.</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Газовый разряд.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Измерение силы тока амперметром.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Измерение электрического напряжения вольтметром.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Реостат и магазин сопротивлений.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Взаимодействие постоянных магнитов. </w:t>
      </w:r>
    </w:p>
    <w:p w:rsidR="00C46D3B" w:rsidRPr="00A41063" w:rsidRDefault="005402FA">
      <w:pPr>
        <w:numPr>
          <w:ilvl w:val="0"/>
          <w:numId w:val="1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Моделирование невозможности разделения полюсов магнита.</w:t>
      </w:r>
    </w:p>
    <w:p w:rsidR="00C46D3B" w:rsidRPr="00A41063" w:rsidRDefault="005402FA">
      <w:pPr>
        <w:numPr>
          <w:ilvl w:val="0"/>
          <w:numId w:val="1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Моделирование магнитных полей постоянных магнитов.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Опыт Эрстеда.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Магнитное поле тока. Электромагнит. </w:t>
      </w:r>
    </w:p>
    <w:p w:rsidR="00C46D3B" w:rsidRPr="00A41063" w:rsidRDefault="005402FA">
      <w:pPr>
        <w:numPr>
          <w:ilvl w:val="0"/>
          <w:numId w:val="1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Действие магнитного поля на проводник с током.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Электродвигатель постоянного тока.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Исследование явления электромагнитной индукции.</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Опыты Фарадея. </w:t>
      </w:r>
    </w:p>
    <w:p w:rsidR="00C46D3B" w:rsidRPr="00A41063" w:rsidRDefault="005402FA">
      <w:pPr>
        <w:numPr>
          <w:ilvl w:val="0"/>
          <w:numId w:val="1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C46D3B" w:rsidRPr="00A41063" w:rsidRDefault="005402FA">
      <w:pPr>
        <w:numPr>
          <w:ilvl w:val="0"/>
          <w:numId w:val="1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Электрогенератор постоянного тока.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Измерение и регулирование силы тока. </w:t>
      </w:r>
    </w:p>
    <w:p w:rsidR="00C46D3B" w:rsidRPr="00A41063" w:rsidRDefault="005402FA">
      <w:pPr>
        <w:numPr>
          <w:ilvl w:val="0"/>
          <w:numId w:val="17"/>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Измерение и регулирование напряжения.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C46D3B" w:rsidRPr="00A41063" w:rsidRDefault="005402FA">
      <w:pPr>
        <w:numPr>
          <w:ilvl w:val="0"/>
          <w:numId w:val="17"/>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Определение КПД нагревателя.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Конструирование и изучение работы электродвигателя. </w:t>
      </w:r>
    </w:p>
    <w:p w:rsidR="00C46D3B" w:rsidRPr="00A41063" w:rsidRDefault="005402FA">
      <w:pPr>
        <w:numPr>
          <w:ilvl w:val="0"/>
          <w:numId w:val="17"/>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Измерение КПД электродвигательной установки. </w:t>
      </w:r>
    </w:p>
    <w:p w:rsidR="00C46D3B" w:rsidRPr="00A41063" w:rsidRDefault="005402FA">
      <w:pPr>
        <w:numPr>
          <w:ilvl w:val="0"/>
          <w:numId w:val="1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9 КЛАСС</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8. Механические явления.</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A41063">
        <w:rPr>
          <w:rFonts w:ascii="Times New Roman" w:hAnsi="Times New Roman" w:cs="Times New Roman"/>
          <w:color w:val="000000"/>
          <w:sz w:val="24"/>
          <w:szCs w:val="24"/>
        </w:rPr>
        <w:t xml:space="preserve">Закон сохранения механической энергии.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C46D3B" w:rsidRPr="00A41063" w:rsidRDefault="005402FA">
      <w:pPr>
        <w:numPr>
          <w:ilvl w:val="0"/>
          <w:numId w:val="18"/>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Исследование признаков равноускоренного движения.</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Наблюдение движения тела по окружности. </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Наблюдение равенства сил при взаимодействии тел.</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Изменение веса тела при ускоренном движении. </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Передача импульса при взаимодействии тел. </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Преобразования энергии при взаимодействии тел. </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Сохранение импульса при неупругом взаимодействии. </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C46D3B" w:rsidRPr="00A41063" w:rsidRDefault="005402FA">
      <w:pPr>
        <w:numPr>
          <w:ilvl w:val="0"/>
          <w:numId w:val="18"/>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Наблюдение реактивного движения. </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C46D3B" w:rsidRPr="00A41063" w:rsidRDefault="005402FA">
      <w:pPr>
        <w:numPr>
          <w:ilvl w:val="0"/>
          <w:numId w:val="1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1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C46D3B" w:rsidRPr="00A41063" w:rsidRDefault="005402FA">
      <w:pPr>
        <w:numPr>
          <w:ilvl w:val="0"/>
          <w:numId w:val="1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C46D3B" w:rsidRPr="00A41063" w:rsidRDefault="005402FA">
      <w:pPr>
        <w:numPr>
          <w:ilvl w:val="0"/>
          <w:numId w:val="1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C46D3B" w:rsidRPr="00A41063" w:rsidRDefault="005402FA">
      <w:pPr>
        <w:numPr>
          <w:ilvl w:val="0"/>
          <w:numId w:val="1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C46D3B" w:rsidRPr="00A41063" w:rsidRDefault="005402FA">
      <w:pPr>
        <w:numPr>
          <w:ilvl w:val="0"/>
          <w:numId w:val="1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46D3B" w:rsidRPr="00A41063" w:rsidRDefault="005402FA">
      <w:pPr>
        <w:numPr>
          <w:ilvl w:val="0"/>
          <w:numId w:val="1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 xml:space="preserve">Исследование зависимости силы трения скольжения от силы нормального давления. </w:t>
      </w:r>
    </w:p>
    <w:p w:rsidR="00C46D3B" w:rsidRPr="00A41063" w:rsidRDefault="005402FA">
      <w:pPr>
        <w:numPr>
          <w:ilvl w:val="0"/>
          <w:numId w:val="19"/>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Определение коэффициента трения скольжения. </w:t>
      </w:r>
    </w:p>
    <w:p w:rsidR="00C46D3B" w:rsidRPr="00A41063" w:rsidRDefault="005402FA">
      <w:pPr>
        <w:numPr>
          <w:ilvl w:val="0"/>
          <w:numId w:val="19"/>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Определение жёсткости пружины. </w:t>
      </w:r>
    </w:p>
    <w:p w:rsidR="00C46D3B" w:rsidRPr="00A41063" w:rsidRDefault="005402FA">
      <w:pPr>
        <w:numPr>
          <w:ilvl w:val="0"/>
          <w:numId w:val="1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C46D3B" w:rsidRPr="00A41063" w:rsidRDefault="005402FA">
      <w:pPr>
        <w:numPr>
          <w:ilvl w:val="0"/>
          <w:numId w:val="1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C46D3B" w:rsidRPr="00A41063" w:rsidRDefault="005402FA">
      <w:pPr>
        <w:numPr>
          <w:ilvl w:val="0"/>
          <w:numId w:val="19"/>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Изучение закона сохранения энергии.</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9. Механические колебания и волны.</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p>
    <w:p w:rsidR="00C46D3B" w:rsidRPr="00A41063" w:rsidRDefault="005402FA">
      <w:pPr>
        <w:numPr>
          <w:ilvl w:val="0"/>
          <w:numId w:val="2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C46D3B" w:rsidRPr="00A41063" w:rsidRDefault="005402FA">
      <w:pPr>
        <w:numPr>
          <w:ilvl w:val="0"/>
          <w:numId w:val="2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Наблюдение колебаний груза на нити и на пружине.</w:t>
      </w:r>
    </w:p>
    <w:p w:rsidR="00C46D3B" w:rsidRPr="00A41063" w:rsidRDefault="005402FA">
      <w:pPr>
        <w:numPr>
          <w:ilvl w:val="0"/>
          <w:numId w:val="2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Наблюдение вынужденных колебаний и резонанса. </w:t>
      </w:r>
    </w:p>
    <w:p w:rsidR="00C46D3B" w:rsidRPr="00A41063" w:rsidRDefault="005402FA">
      <w:pPr>
        <w:numPr>
          <w:ilvl w:val="0"/>
          <w:numId w:val="2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C46D3B" w:rsidRPr="00A41063" w:rsidRDefault="005402FA">
      <w:pPr>
        <w:numPr>
          <w:ilvl w:val="0"/>
          <w:numId w:val="2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Наблюдение зависимости высоты звука от частоты. </w:t>
      </w:r>
    </w:p>
    <w:p w:rsidR="00C46D3B" w:rsidRPr="00A41063" w:rsidRDefault="005402FA">
      <w:pPr>
        <w:numPr>
          <w:ilvl w:val="0"/>
          <w:numId w:val="20"/>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Акустический резонанс.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2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C46D3B" w:rsidRPr="00A41063" w:rsidRDefault="005402FA">
      <w:pPr>
        <w:numPr>
          <w:ilvl w:val="0"/>
          <w:numId w:val="2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Определение частоты и периода колебаний пружинного маятника.</w:t>
      </w:r>
      <w:r w:rsidRPr="00A41063">
        <w:rPr>
          <w:rFonts w:ascii="Times New Roman" w:hAnsi="Times New Roman" w:cs="Times New Roman"/>
          <w:color w:val="FF0000"/>
          <w:sz w:val="24"/>
          <w:szCs w:val="24"/>
          <w:lang w:val="ru-RU"/>
        </w:rPr>
        <w:t xml:space="preserve"> </w:t>
      </w:r>
    </w:p>
    <w:p w:rsidR="00C46D3B" w:rsidRPr="00A41063" w:rsidRDefault="005402FA">
      <w:pPr>
        <w:numPr>
          <w:ilvl w:val="0"/>
          <w:numId w:val="2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C46D3B" w:rsidRPr="00A41063" w:rsidRDefault="005402FA">
      <w:pPr>
        <w:numPr>
          <w:ilvl w:val="0"/>
          <w:numId w:val="2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C46D3B" w:rsidRPr="00A41063" w:rsidRDefault="005402FA">
      <w:pPr>
        <w:numPr>
          <w:ilvl w:val="0"/>
          <w:numId w:val="2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C46D3B" w:rsidRPr="00A41063" w:rsidRDefault="005402FA">
      <w:pPr>
        <w:numPr>
          <w:ilvl w:val="0"/>
          <w:numId w:val="2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C46D3B" w:rsidRPr="00A41063" w:rsidRDefault="005402FA">
      <w:pPr>
        <w:numPr>
          <w:ilvl w:val="0"/>
          <w:numId w:val="21"/>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Измерение ускорения свободного падения.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10. Электромагнитное поле и электромагнитные волны.</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p>
    <w:p w:rsidR="00C46D3B" w:rsidRPr="00A41063" w:rsidRDefault="005402FA">
      <w:pPr>
        <w:numPr>
          <w:ilvl w:val="0"/>
          <w:numId w:val="22"/>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Свойства электромагнитных волн. </w:t>
      </w:r>
    </w:p>
    <w:p w:rsidR="00C46D3B" w:rsidRPr="00A41063" w:rsidRDefault="005402FA">
      <w:pPr>
        <w:numPr>
          <w:ilvl w:val="0"/>
          <w:numId w:val="22"/>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 xml:space="preserve">Волновые свойства света. </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2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11. Световые явления.</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A41063">
        <w:rPr>
          <w:rFonts w:ascii="Times New Roman" w:hAnsi="Times New Roman" w:cs="Times New Roman"/>
          <w:color w:val="000000"/>
          <w:sz w:val="24"/>
          <w:szCs w:val="24"/>
        </w:rPr>
        <w:t>Дисперсия света.</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lastRenderedPageBreak/>
        <w:t>Демонстрации.</w:t>
      </w:r>
    </w:p>
    <w:p w:rsidR="00C46D3B" w:rsidRPr="00A41063" w:rsidRDefault="005402FA">
      <w:pPr>
        <w:numPr>
          <w:ilvl w:val="0"/>
          <w:numId w:val="2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Прямолинейное распространение света.</w:t>
      </w:r>
    </w:p>
    <w:p w:rsidR="00C46D3B" w:rsidRPr="00A41063" w:rsidRDefault="005402FA">
      <w:pPr>
        <w:numPr>
          <w:ilvl w:val="0"/>
          <w:numId w:val="2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Отражение света.</w:t>
      </w:r>
    </w:p>
    <w:p w:rsidR="00C46D3B" w:rsidRPr="00A41063" w:rsidRDefault="005402FA">
      <w:pPr>
        <w:numPr>
          <w:ilvl w:val="0"/>
          <w:numId w:val="2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Получение изображений в плоском, вогнутом и выпуклом зеркалах.</w:t>
      </w:r>
    </w:p>
    <w:p w:rsidR="00C46D3B" w:rsidRPr="00A41063" w:rsidRDefault="005402FA">
      <w:pPr>
        <w:numPr>
          <w:ilvl w:val="0"/>
          <w:numId w:val="2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Преломление света.</w:t>
      </w:r>
    </w:p>
    <w:p w:rsidR="00C46D3B" w:rsidRPr="00A41063" w:rsidRDefault="005402FA">
      <w:pPr>
        <w:numPr>
          <w:ilvl w:val="0"/>
          <w:numId w:val="2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Оптический световод.</w:t>
      </w:r>
    </w:p>
    <w:p w:rsidR="00C46D3B" w:rsidRPr="00A41063" w:rsidRDefault="005402FA">
      <w:pPr>
        <w:numPr>
          <w:ilvl w:val="0"/>
          <w:numId w:val="2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Ход лучей в собирающей линзе.</w:t>
      </w:r>
    </w:p>
    <w:p w:rsidR="00C46D3B" w:rsidRPr="00A41063" w:rsidRDefault="005402FA">
      <w:pPr>
        <w:numPr>
          <w:ilvl w:val="0"/>
          <w:numId w:val="2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Ход лучей в рассеивающей линзе.</w:t>
      </w:r>
    </w:p>
    <w:p w:rsidR="00C46D3B" w:rsidRPr="00A41063" w:rsidRDefault="005402FA">
      <w:pPr>
        <w:numPr>
          <w:ilvl w:val="0"/>
          <w:numId w:val="2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Получение изображений с помощью линз.</w:t>
      </w:r>
    </w:p>
    <w:p w:rsidR="00C46D3B" w:rsidRPr="00A41063" w:rsidRDefault="005402FA">
      <w:pPr>
        <w:numPr>
          <w:ilvl w:val="0"/>
          <w:numId w:val="2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Принцип действия фотоаппарата, микроскопа и телескопа.</w:t>
      </w:r>
    </w:p>
    <w:p w:rsidR="00C46D3B" w:rsidRPr="00A41063" w:rsidRDefault="005402FA">
      <w:pPr>
        <w:numPr>
          <w:ilvl w:val="0"/>
          <w:numId w:val="24"/>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Модель глаза.</w:t>
      </w:r>
    </w:p>
    <w:p w:rsidR="00C46D3B" w:rsidRPr="00A41063" w:rsidRDefault="005402FA">
      <w:pPr>
        <w:numPr>
          <w:ilvl w:val="0"/>
          <w:numId w:val="2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Разложение белого света в спектр.</w:t>
      </w:r>
    </w:p>
    <w:p w:rsidR="00C46D3B" w:rsidRPr="00A41063" w:rsidRDefault="005402FA">
      <w:pPr>
        <w:numPr>
          <w:ilvl w:val="0"/>
          <w:numId w:val="2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Получение белого света при сложении света разных цветов.</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2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C46D3B" w:rsidRPr="00A41063" w:rsidRDefault="005402FA">
      <w:pPr>
        <w:numPr>
          <w:ilvl w:val="0"/>
          <w:numId w:val="2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Изучение характеристик изображения предмета в плоском зеркале.</w:t>
      </w:r>
    </w:p>
    <w:p w:rsidR="00C46D3B" w:rsidRPr="00A41063" w:rsidRDefault="005402FA">
      <w:pPr>
        <w:numPr>
          <w:ilvl w:val="0"/>
          <w:numId w:val="2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C46D3B" w:rsidRPr="00A41063" w:rsidRDefault="005402FA">
      <w:pPr>
        <w:numPr>
          <w:ilvl w:val="0"/>
          <w:numId w:val="2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Получение изображений с помощью собирающей линзы.</w:t>
      </w:r>
    </w:p>
    <w:p w:rsidR="00C46D3B" w:rsidRPr="00A41063" w:rsidRDefault="005402FA">
      <w:pPr>
        <w:numPr>
          <w:ilvl w:val="0"/>
          <w:numId w:val="2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C46D3B" w:rsidRPr="00A41063" w:rsidRDefault="005402FA">
      <w:pPr>
        <w:numPr>
          <w:ilvl w:val="0"/>
          <w:numId w:val="2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Опыты по разложению белого света в спектр.</w:t>
      </w:r>
    </w:p>
    <w:p w:rsidR="00C46D3B" w:rsidRPr="00A41063" w:rsidRDefault="005402FA">
      <w:pPr>
        <w:numPr>
          <w:ilvl w:val="0"/>
          <w:numId w:val="2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Раздел 12. Квантовые явления.</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Демонстрации.</w:t>
      </w:r>
    </w:p>
    <w:p w:rsidR="00C46D3B" w:rsidRPr="00A41063" w:rsidRDefault="005402FA">
      <w:pPr>
        <w:numPr>
          <w:ilvl w:val="0"/>
          <w:numId w:val="2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Спектры излучения и поглощения.</w:t>
      </w:r>
    </w:p>
    <w:p w:rsidR="00C46D3B" w:rsidRPr="00A41063" w:rsidRDefault="005402FA">
      <w:pPr>
        <w:numPr>
          <w:ilvl w:val="0"/>
          <w:numId w:val="2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Спектры различных газов.</w:t>
      </w:r>
    </w:p>
    <w:p w:rsidR="00C46D3B" w:rsidRPr="00A41063" w:rsidRDefault="005402FA">
      <w:pPr>
        <w:numPr>
          <w:ilvl w:val="0"/>
          <w:numId w:val="2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Спектр водорода.</w:t>
      </w:r>
    </w:p>
    <w:p w:rsidR="00C46D3B" w:rsidRPr="00A41063" w:rsidRDefault="005402FA">
      <w:pPr>
        <w:numPr>
          <w:ilvl w:val="0"/>
          <w:numId w:val="2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Наблюдение треков в камере Вильсона.</w:t>
      </w:r>
    </w:p>
    <w:p w:rsidR="00C46D3B" w:rsidRPr="00A41063" w:rsidRDefault="005402FA">
      <w:pPr>
        <w:numPr>
          <w:ilvl w:val="0"/>
          <w:numId w:val="26"/>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Работа счётчика ионизирующих излучений.</w:t>
      </w:r>
    </w:p>
    <w:p w:rsidR="00C46D3B" w:rsidRPr="00A41063" w:rsidRDefault="005402FA">
      <w:pPr>
        <w:numPr>
          <w:ilvl w:val="0"/>
          <w:numId w:val="2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Регистрация излучения природных минералов и продуктов.</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i/>
          <w:color w:val="000000"/>
          <w:sz w:val="24"/>
          <w:szCs w:val="24"/>
        </w:rPr>
        <w:t>Лабораторные работы и опыты.</w:t>
      </w:r>
    </w:p>
    <w:p w:rsidR="00C46D3B" w:rsidRPr="00A41063" w:rsidRDefault="005402FA">
      <w:pPr>
        <w:numPr>
          <w:ilvl w:val="0"/>
          <w:numId w:val="2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Наблюдение сплошных и линейчатых спектров излучения.</w:t>
      </w:r>
    </w:p>
    <w:p w:rsidR="00C46D3B" w:rsidRPr="00A41063" w:rsidRDefault="005402FA">
      <w:pPr>
        <w:numPr>
          <w:ilvl w:val="0"/>
          <w:numId w:val="2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C46D3B" w:rsidRPr="00A41063" w:rsidRDefault="005402FA">
      <w:pPr>
        <w:numPr>
          <w:ilvl w:val="0"/>
          <w:numId w:val="27"/>
        </w:numPr>
        <w:spacing w:after="0" w:line="264" w:lineRule="auto"/>
        <w:jc w:val="both"/>
        <w:rPr>
          <w:rFonts w:ascii="Times New Roman" w:hAnsi="Times New Roman" w:cs="Times New Roman"/>
          <w:sz w:val="24"/>
          <w:szCs w:val="24"/>
        </w:rPr>
      </w:pPr>
      <w:r w:rsidRPr="00A41063">
        <w:rPr>
          <w:rFonts w:ascii="Times New Roman" w:hAnsi="Times New Roman" w:cs="Times New Roman"/>
          <w:color w:val="000000"/>
          <w:sz w:val="24"/>
          <w:szCs w:val="24"/>
        </w:rPr>
        <w:t>Измерение радиоактивного фона.</w:t>
      </w:r>
    </w:p>
    <w:p w:rsidR="00C46D3B" w:rsidRPr="00A41063" w:rsidRDefault="005402FA">
      <w:pPr>
        <w:spacing w:after="0" w:line="264" w:lineRule="auto"/>
        <w:ind w:firstLine="600"/>
        <w:jc w:val="both"/>
        <w:rPr>
          <w:rFonts w:ascii="Times New Roman" w:hAnsi="Times New Roman" w:cs="Times New Roman"/>
          <w:sz w:val="24"/>
          <w:szCs w:val="24"/>
        </w:rPr>
      </w:pPr>
      <w:r w:rsidRPr="00A41063">
        <w:rPr>
          <w:rFonts w:ascii="Times New Roman" w:hAnsi="Times New Roman" w:cs="Times New Roman"/>
          <w:b/>
          <w:color w:val="000000"/>
          <w:sz w:val="24"/>
          <w:szCs w:val="24"/>
        </w:rPr>
        <w:t>Повторительно-обобщающий модуль.</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41063">
        <w:rPr>
          <w:rFonts w:ascii="Times New Roman" w:hAnsi="Times New Roman" w:cs="Times New Roman"/>
          <w:color w:val="FF0000"/>
          <w:sz w:val="24"/>
          <w:szCs w:val="24"/>
          <w:lang w:val="ru-RU"/>
        </w:rPr>
        <w:t xml:space="preserve"> </w:t>
      </w:r>
      <w:r w:rsidRPr="00A41063">
        <w:rPr>
          <w:rFonts w:ascii="Times New Roman" w:hAnsi="Times New Roman" w:cs="Times New Roman"/>
          <w:color w:val="000000"/>
          <w:sz w:val="24"/>
          <w:szCs w:val="24"/>
          <w:lang w:val="ru-RU"/>
        </w:rPr>
        <w:t xml:space="preserve">грамотность: освоение научных методов исследования </w:t>
      </w:r>
      <w:r w:rsidRPr="00A41063">
        <w:rPr>
          <w:rFonts w:ascii="Times New Roman" w:hAnsi="Times New Roman" w:cs="Times New Roman"/>
          <w:color w:val="000000"/>
          <w:sz w:val="24"/>
          <w:szCs w:val="24"/>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46D3B" w:rsidRPr="00A41063" w:rsidRDefault="00C46D3B">
      <w:pPr>
        <w:rPr>
          <w:rFonts w:ascii="Times New Roman" w:hAnsi="Times New Roman" w:cs="Times New Roman"/>
          <w:sz w:val="24"/>
          <w:szCs w:val="24"/>
          <w:lang w:val="ru-RU"/>
        </w:rPr>
        <w:sectPr w:rsidR="00C46D3B" w:rsidRPr="00A41063" w:rsidSect="00A41063">
          <w:pgSz w:w="11906" w:h="16383"/>
          <w:pgMar w:top="720" w:right="720" w:bottom="720" w:left="720" w:header="720" w:footer="720" w:gutter="0"/>
          <w:cols w:space="720"/>
          <w:docGrid w:linePitch="299"/>
        </w:sectPr>
      </w:pPr>
    </w:p>
    <w:p w:rsidR="00C46D3B" w:rsidRPr="00A41063" w:rsidRDefault="005402FA">
      <w:pPr>
        <w:spacing w:after="0" w:line="264" w:lineRule="auto"/>
        <w:ind w:left="120"/>
        <w:jc w:val="both"/>
        <w:rPr>
          <w:rFonts w:ascii="Times New Roman" w:hAnsi="Times New Roman" w:cs="Times New Roman"/>
          <w:sz w:val="24"/>
          <w:szCs w:val="24"/>
          <w:lang w:val="ru-RU"/>
        </w:rPr>
      </w:pPr>
      <w:bookmarkStart w:id="10" w:name="_Toc124426206"/>
      <w:bookmarkStart w:id="11" w:name="block-8513953"/>
      <w:bookmarkEnd w:id="8"/>
      <w:bookmarkEnd w:id="10"/>
      <w:r w:rsidRPr="00A41063">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46D3B" w:rsidRPr="00A41063" w:rsidRDefault="005402FA">
      <w:pPr>
        <w:spacing w:after="0" w:line="264" w:lineRule="auto"/>
        <w:ind w:firstLine="600"/>
        <w:jc w:val="both"/>
        <w:rPr>
          <w:rFonts w:ascii="Times New Roman" w:hAnsi="Times New Roman" w:cs="Times New Roman"/>
          <w:sz w:val="24"/>
          <w:szCs w:val="24"/>
          <w:lang w:val="ru-RU"/>
        </w:rPr>
      </w:pPr>
      <w:bookmarkStart w:id="12" w:name="_Toc124412006"/>
      <w:bookmarkEnd w:id="12"/>
      <w:r w:rsidRPr="00A41063">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46D3B" w:rsidRPr="00A41063" w:rsidRDefault="005402FA">
      <w:pPr>
        <w:numPr>
          <w:ilvl w:val="0"/>
          <w:numId w:val="28"/>
        </w:numPr>
        <w:spacing w:after="0" w:line="264" w:lineRule="auto"/>
        <w:jc w:val="both"/>
        <w:rPr>
          <w:rFonts w:ascii="Times New Roman" w:hAnsi="Times New Roman" w:cs="Times New Roman"/>
          <w:sz w:val="24"/>
          <w:szCs w:val="24"/>
        </w:rPr>
      </w:pPr>
      <w:r w:rsidRPr="00A41063">
        <w:rPr>
          <w:rFonts w:ascii="Times New Roman" w:hAnsi="Times New Roman" w:cs="Times New Roman"/>
          <w:b/>
          <w:color w:val="000000"/>
          <w:sz w:val="24"/>
          <w:szCs w:val="24"/>
        </w:rPr>
        <w:t>1) патриотического воспитания:</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2) гражданского и духовно-нравственного воспитания:</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A41063">
        <w:rPr>
          <w:rFonts w:ascii="Times New Roman" w:hAnsi="Times New Roman" w:cs="Times New Roman"/>
          <w:color w:val="FF0000"/>
          <w:sz w:val="24"/>
          <w:szCs w:val="24"/>
          <w:lang w:val="ru-RU"/>
        </w:rPr>
        <w:t xml:space="preserve"> </w:t>
      </w:r>
      <w:r w:rsidRPr="00A41063">
        <w:rPr>
          <w:rFonts w:ascii="Times New Roman" w:hAnsi="Times New Roman" w:cs="Times New Roman"/>
          <w:color w:val="000000"/>
          <w:sz w:val="24"/>
          <w:szCs w:val="24"/>
          <w:lang w:val="ru-RU"/>
        </w:rPr>
        <w:t>значимых</w:t>
      </w:r>
      <w:r w:rsidRPr="00A41063">
        <w:rPr>
          <w:rFonts w:ascii="Times New Roman" w:hAnsi="Times New Roman" w:cs="Times New Roman"/>
          <w:color w:val="FF0000"/>
          <w:sz w:val="24"/>
          <w:szCs w:val="24"/>
          <w:lang w:val="ru-RU"/>
        </w:rPr>
        <w:t xml:space="preserve"> </w:t>
      </w:r>
      <w:r w:rsidRPr="00A41063">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C46D3B" w:rsidRPr="00A41063" w:rsidRDefault="005402FA">
      <w:pPr>
        <w:numPr>
          <w:ilvl w:val="0"/>
          <w:numId w:val="28"/>
        </w:numPr>
        <w:spacing w:after="0" w:line="264" w:lineRule="auto"/>
        <w:jc w:val="both"/>
        <w:rPr>
          <w:rFonts w:ascii="Times New Roman" w:hAnsi="Times New Roman" w:cs="Times New Roman"/>
          <w:sz w:val="24"/>
          <w:szCs w:val="24"/>
        </w:rPr>
      </w:pPr>
      <w:r w:rsidRPr="00A41063">
        <w:rPr>
          <w:rFonts w:ascii="Times New Roman" w:hAnsi="Times New Roman" w:cs="Times New Roman"/>
          <w:b/>
          <w:color w:val="000000"/>
          <w:sz w:val="24"/>
          <w:szCs w:val="24"/>
        </w:rPr>
        <w:t>3) эстетического воспитания:</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C46D3B" w:rsidRPr="00A41063" w:rsidRDefault="005402FA">
      <w:pPr>
        <w:numPr>
          <w:ilvl w:val="0"/>
          <w:numId w:val="28"/>
        </w:numPr>
        <w:spacing w:after="0" w:line="264" w:lineRule="auto"/>
        <w:jc w:val="both"/>
        <w:rPr>
          <w:rFonts w:ascii="Times New Roman" w:hAnsi="Times New Roman" w:cs="Times New Roman"/>
          <w:sz w:val="24"/>
          <w:szCs w:val="24"/>
        </w:rPr>
      </w:pPr>
      <w:r w:rsidRPr="00A41063">
        <w:rPr>
          <w:rFonts w:ascii="Times New Roman" w:hAnsi="Times New Roman" w:cs="Times New Roman"/>
          <w:b/>
          <w:color w:val="000000"/>
          <w:sz w:val="24"/>
          <w:szCs w:val="24"/>
        </w:rPr>
        <w:t>4) ценности научного познания:</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C46D3B" w:rsidRPr="00A41063" w:rsidRDefault="005402FA">
      <w:pPr>
        <w:numPr>
          <w:ilvl w:val="0"/>
          <w:numId w:val="28"/>
        </w:numPr>
        <w:spacing w:after="0" w:line="264" w:lineRule="auto"/>
        <w:jc w:val="both"/>
        <w:rPr>
          <w:rFonts w:ascii="Times New Roman" w:hAnsi="Times New Roman" w:cs="Times New Roman"/>
          <w:sz w:val="24"/>
          <w:szCs w:val="24"/>
        </w:rPr>
      </w:pPr>
      <w:r w:rsidRPr="00A41063">
        <w:rPr>
          <w:rFonts w:ascii="Times New Roman" w:hAnsi="Times New Roman" w:cs="Times New Roman"/>
          <w:b/>
          <w:color w:val="000000"/>
          <w:sz w:val="24"/>
          <w:szCs w:val="24"/>
        </w:rPr>
        <w:t>6) трудового воспитания:</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C46D3B" w:rsidRPr="00A41063" w:rsidRDefault="005402FA">
      <w:pPr>
        <w:numPr>
          <w:ilvl w:val="0"/>
          <w:numId w:val="28"/>
        </w:numPr>
        <w:spacing w:after="0" w:line="264" w:lineRule="auto"/>
        <w:jc w:val="both"/>
        <w:rPr>
          <w:rFonts w:ascii="Times New Roman" w:hAnsi="Times New Roman" w:cs="Times New Roman"/>
          <w:sz w:val="24"/>
          <w:szCs w:val="24"/>
        </w:rPr>
      </w:pPr>
      <w:r w:rsidRPr="00A41063">
        <w:rPr>
          <w:rFonts w:ascii="Times New Roman" w:hAnsi="Times New Roman" w:cs="Times New Roman"/>
          <w:b/>
          <w:color w:val="000000"/>
          <w:sz w:val="24"/>
          <w:szCs w:val="24"/>
        </w:rPr>
        <w:t>7) экологического воспитания:</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t></w:t>
      </w:r>
      <w:r w:rsidRPr="00A41063">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46D3B" w:rsidRPr="00A41063" w:rsidRDefault="005402FA">
      <w:pPr>
        <w:numPr>
          <w:ilvl w:val="0"/>
          <w:numId w:val="28"/>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rPr>
        <w:lastRenderedPageBreak/>
        <w:t></w:t>
      </w:r>
      <w:r w:rsidRPr="00A41063">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МЕТАПРЕДМЕТНЫЕ РЕЗУЛЬТАТЫ</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A41063">
        <w:rPr>
          <w:rFonts w:ascii="Times New Roman" w:hAnsi="Times New Roman" w:cs="Times New Roman"/>
          <w:b/>
          <w:color w:val="000000"/>
          <w:sz w:val="24"/>
          <w:szCs w:val="24"/>
          <w:lang w:val="ru-RU"/>
        </w:rPr>
        <w:t>метапредметные результаты</w:t>
      </w:r>
      <w:r w:rsidRPr="00A41063">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Познавательные универсальные учебные действия</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Базовые логические действия:</w:t>
      </w:r>
    </w:p>
    <w:p w:rsidR="00C46D3B" w:rsidRPr="00A41063" w:rsidRDefault="005402FA">
      <w:pPr>
        <w:numPr>
          <w:ilvl w:val="0"/>
          <w:numId w:val="2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C46D3B" w:rsidRPr="00A41063" w:rsidRDefault="005402FA">
      <w:pPr>
        <w:numPr>
          <w:ilvl w:val="0"/>
          <w:numId w:val="2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C46D3B" w:rsidRPr="00A41063" w:rsidRDefault="005402FA">
      <w:pPr>
        <w:numPr>
          <w:ilvl w:val="0"/>
          <w:numId w:val="2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C46D3B" w:rsidRPr="00A41063" w:rsidRDefault="005402FA">
      <w:pPr>
        <w:numPr>
          <w:ilvl w:val="0"/>
          <w:numId w:val="2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46D3B" w:rsidRPr="00A41063" w:rsidRDefault="005402FA">
      <w:pPr>
        <w:numPr>
          <w:ilvl w:val="0"/>
          <w:numId w:val="29"/>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46D3B" w:rsidRPr="00A41063" w:rsidRDefault="005402FA">
      <w:pPr>
        <w:spacing w:after="0" w:line="264" w:lineRule="auto"/>
        <w:ind w:left="120"/>
        <w:jc w:val="both"/>
        <w:rPr>
          <w:rFonts w:ascii="Times New Roman" w:hAnsi="Times New Roman" w:cs="Times New Roman"/>
          <w:sz w:val="24"/>
          <w:szCs w:val="24"/>
        </w:rPr>
      </w:pPr>
      <w:r w:rsidRPr="00A41063">
        <w:rPr>
          <w:rFonts w:ascii="Times New Roman" w:hAnsi="Times New Roman" w:cs="Times New Roman"/>
          <w:b/>
          <w:color w:val="000000"/>
          <w:sz w:val="24"/>
          <w:szCs w:val="24"/>
        </w:rPr>
        <w:t>Базовые исследовательские действия</w:t>
      </w:r>
      <w:r w:rsidRPr="00A41063">
        <w:rPr>
          <w:rFonts w:ascii="Times New Roman" w:hAnsi="Times New Roman" w:cs="Times New Roman"/>
          <w:color w:val="000000"/>
          <w:sz w:val="24"/>
          <w:szCs w:val="24"/>
        </w:rPr>
        <w:t>:</w:t>
      </w:r>
    </w:p>
    <w:p w:rsidR="00C46D3B" w:rsidRPr="00A41063" w:rsidRDefault="005402FA">
      <w:pPr>
        <w:numPr>
          <w:ilvl w:val="0"/>
          <w:numId w:val="3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46D3B" w:rsidRPr="00A41063" w:rsidRDefault="005402FA">
      <w:pPr>
        <w:numPr>
          <w:ilvl w:val="0"/>
          <w:numId w:val="3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46D3B" w:rsidRPr="00A41063" w:rsidRDefault="005402FA">
      <w:pPr>
        <w:numPr>
          <w:ilvl w:val="0"/>
          <w:numId w:val="3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C46D3B" w:rsidRPr="00A41063" w:rsidRDefault="005402FA">
      <w:pPr>
        <w:numPr>
          <w:ilvl w:val="0"/>
          <w:numId w:val="3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C46D3B" w:rsidRPr="00A41063" w:rsidRDefault="005402FA">
      <w:pPr>
        <w:numPr>
          <w:ilvl w:val="0"/>
          <w:numId w:val="30"/>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46D3B" w:rsidRPr="00A41063" w:rsidRDefault="005402FA">
      <w:pPr>
        <w:spacing w:after="0" w:line="264" w:lineRule="auto"/>
        <w:ind w:left="120"/>
        <w:jc w:val="both"/>
        <w:rPr>
          <w:rFonts w:ascii="Times New Roman" w:hAnsi="Times New Roman" w:cs="Times New Roman"/>
          <w:sz w:val="24"/>
          <w:szCs w:val="24"/>
        </w:rPr>
      </w:pPr>
      <w:r w:rsidRPr="00A41063">
        <w:rPr>
          <w:rFonts w:ascii="Times New Roman" w:hAnsi="Times New Roman" w:cs="Times New Roman"/>
          <w:b/>
          <w:color w:val="000000"/>
          <w:sz w:val="24"/>
          <w:szCs w:val="24"/>
        </w:rPr>
        <w:t>Работа с информацией:</w:t>
      </w:r>
    </w:p>
    <w:p w:rsidR="00C46D3B" w:rsidRPr="00A41063" w:rsidRDefault="005402FA">
      <w:pPr>
        <w:numPr>
          <w:ilvl w:val="0"/>
          <w:numId w:val="3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46D3B" w:rsidRPr="00A41063" w:rsidRDefault="005402FA">
      <w:pPr>
        <w:numPr>
          <w:ilvl w:val="0"/>
          <w:numId w:val="3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C46D3B" w:rsidRPr="00A41063" w:rsidRDefault="005402FA">
      <w:pPr>
        <w:numPr>
          <w:ilvl w:val="0"/>
          <w:numId w:val="31"/>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46D3B" w:rsidRPr="00A41063" w:rsidRDefault="005402FA">
      <w:pPr>
        <w:spacing w:after="0" w:line="264" w:lineRule="auto"/>
        <w:ind w:left="120"/>
        <w:jc w:val="both"/>
        <w:rPr>
          <w:rFonts w:ascii="Times New Roman" w:hAnsi="Times New Roman" w:cs="Times New Roman"/>
          <w:sz w:val="24"/>
          <w:szCs w:val="24"/>
        </w:rPr>
      </w:pPr>
      <w:r w:rsidRPr="00A41063">
        <w:rPr>
          <w:rFonts w:ascii="Times New Roman" w:hAnsi="Times New Roman" w:cs="Times New Roman"/>
          <w:b/>
          <w:color w:val="000000"/>
          <w:sz w:val="24"/>
          <w:szCs w:val="24"/>
        </w:rPr>
        <w:t>Коммуникативные универсальные учебные действия:</w:t>
      </w:r>
    </w:p>
    <w:p w:rsidR="00C46D3B" w:rsidRPr="00A41063" w:rsidRDefault="005402FA">
      <w:pPr>
        <w:numPr>
          <w:ilvl w:val="0"/>
          <w:numId w:val="3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46D3B" w:rsidRPr="00A41063" w:rsidRDefault="005402FA">
      <w:pPr>
        <w:numPr>
          <w:ilvl w:val="0"/>
          <w:numId w:val="3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46D3B" w:rsidRPr="00A41063" w:rsidRDefault="005402FA">
      <w:pPr>
        <w:numPr>
          <w:ilvl w:val="0"/>
          <w:numId w:val="3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выражать свою точку зрения в устных и письменных текстах;</w:t>
      </w:r>
    </w:p>
    <w:p w:rsidR="00C46D3B" w:rsidRPr="00A41063" w:rsidRDefault="005402FA">
      <w:pPr>
        <w:numPr>
          <w:ilvl w:val="0"/>
          <w:numId w:val="3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C46D3B" w:rsidRPr="00A41063" w:rsidRDefault="005402FA">
      <w:pPr>
        <w:numPr>
          <w:ilvl w:val="0"/>
          <w:numId w:val="3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C46D3B" w:rsidRPr="00A41063" w:rsidRDefault="005402FA">
      <w:pPr>
        <w:numPr>
          <w:ilvl w:val="0"/>
          <w:numId w:val="3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46D3B" w:rsidRPr="00A41063" w:rsidRDefault="005402FA">
      <w:pPr>
        <w:numPr>
          <w:ilvl w:val="0"/>
          <w:numId w:val="3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46D3B" w:rsidRPr="00A41063" w:rsidRDefault="005402FA">
      <w:pPr>
        <w:numPr>
          <w:ilvl w:val="0"/>
          <w:numId w:val="32"/>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Регулятивные универсальные учебные действия</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Самоорганизация:</w:t>
      </w:r>
    </w:p>
    <w:p w:rsidR="00C46D3B" w:rsidRPr="00A41063" w:rsidRDefault="005402FA">
      <w:pPr>
        <w:numPr>
          <w:ilvl w:val="0"/>
          <w:numId w:val="3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C46D3B" w:rsidRPr="00A41063" w:rsidRDefault="005402FA">
      <w:pPr>
        <w:numPr>
          <w:ilvl w:val="0"/>
          <w:numId w:val="3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46D3B" w:rsidRPr="00A41063" w:rsidRDefault="005402FA">
      <w:pPr>
        <w:numPr>
          <w:ilvl w:val="0"/>
          <w:numId w:val="3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46D3B" w:rsidRPr="00A41063" w:rsidRDefault="005402FA">
      <w:pPr>
        <w:numPr>
          <w:ilvl w:val="0"/>
          <w:numId w:val="33"/>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делать выбор и брать ответственность за решение.</w:t>
      </w:r>
    </w:p>
    <w:p w:rsidR="00C46D3B" w:rsidRPr="00A41063" w:rsidRDefault="005402FA">
      <w:pPr>
        <w:spacing w:after="0" w:line="264" w:lineRule="auto"/>
        <w:ind w:left="120"/>
        <w:jc w:val="both"/>
        <w:rPr>
          <w:rFonts w:ascii="Times New Roman" w:hAnsi="Times New Roman" w:cs="Times New Roman"/>
          <w:sz w:val="24"/>
          <w:szCs w:val="24"/>
        </w:rPr>
      </w:pPr>
      <w:r w:rsidRPr="00A41063">
        <w:rPr>
          <w:rFonts w:ascii="Times New Roman" w:hAnsi="Times New Roman" w:cs="Times New Roman"/>
          <w:b/>
          <w:color w:val="000000"/>
          <w:sz w:val="24"/>
          <w:szCs w:val="24"/>
        </w:rPr>
        <w:t>Самоконтроль, эмоциональный интеллект:</w:t>
      </w:r>
    </w:p>
    <w:p w:rsidR="00C46D3B" w:rsidRPr="00A41063" w:rsidRDefault="005402FA">
      <w:pPr>
        <w:numPr>
          <w:ilvl w:val="0"/>
          <w:numId w:val="3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C46D3B" w:rsidRPr="00A41063" w:rsidRDefault="005402FA">
      <w:pPr>
        <w:numPr>
          <w:ilvl w:val="0"/>
          <w:numId w:val="3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46D3B" w:rsidRPr="00A41063" w:rsidRDefault="005402FA">
      <w:pPr>
        <w:numPr>
          <w:ilvl w:val="0"/>
          <w:numId w:val="3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46D3B" w:rsidRPr="00A41063" w:rsidRDefault="005402FA">
      <w:pPr>
        <w:numPr>
          <w:ilvl w:val="0"/>
          <w:numId w:val="3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оценивать соответствие результата цели и условиям;</w:t>
      </w:r>
    </w:p>
    <w:p w:rsidR="00C46D3B" w:rsidRPr="00A41063" w:rsidRDefault="005402FA">
      <w:pPr>
        <w:numPr>
          <w:ilvl w:val="0"/>
          <w:numId w:val="3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C46D3B" w:rsidRPr="00A41063" w:rsidRDefault="005402FA">
      <w:pPr>
        <w:numPr>
          <w:ilvl w:val="0"/>
          <w:numId w:val="34"/>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left="120"/>
        <w:jc w:val="both"/>
        <w:rPr>
          <w:rFonts w:ascii="Times New Roman" w:hAnsi="Times New Roman" w:cs="Times New Roman"/>
          <w:sz w:val="24"/>
          <w:szCs w:val="24"/>
          <w:lang w:val="ru-RU"/>
        </w:rPr>
      </w:pPr>
      <w:r w:rsidRPr="00A41063">
        <w:rPr>
          <w:rFonts w:ascii="Times New Roman" w:hAnsi="Times New Roman" w:cs="Times New Roman"/>
          <w:b/>
          <w:color w:val="000000"/>
          <w:sz w:val="24"/>
          <w:szCs w:val="24"/>
          <w:lang w:val="ru-RU"/>
        </w:rPr>
        <w:t xml:space="preserve">ПРЕДМЕТНЫЕ РЕЗУЛЬТАТЫ </w:t>
      </w:r>
    </w:p>
    <w:p w:rsidR="00C46D3B" w:rsidRPr="00A41063" w:rsidRDefault="00C46D3B">
      <w:pPr>
        <w:spacing w:after="0" w:line="264" w:lineRule="auto"/>
        <w:ind w:left="120"/>
        <w:jc w:val="both"/>
        <w:rPr>
          <w:rFonts w:ascii="Times New Roman" w:hAnsi="Times New Roman" w:cs="Times New Roman"/>
          <w:sz w:val="24"/>
          <w:szCs w:val="24"/>
          <w:lang w:val="ru-RU"/>
        </w:rPr>
      </w:pP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К концу обучения </w:t>
      </w:r>
      <w:r w:rsidRPr="00A41063">
        <w:rPr>
          <w:rFonts w:ascii="Times New Roman" w:hAnsi="Times New Roman" w:cs="Times New Roman"/>
          <w:b/>
          <w:color w:val="000000"/>
          <w:sz w:val="24"/>
          <w:szCs w:val="24"/>
          <w:lang w:val="ru-RU"/>
        </w:rPr>
        <w:t>в 7 классе</w:t>
      </w:r>
      <w:r w:rsidRPr="00A4106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w:t>
      </w:r>
      <w:r w:rsidRPr="00A41063">
        <w:rPr>
          <w:rFonts w:ascii="Times New Roman" w:hAnsi="Times New Roman" w:cs="Times New Roman"/>
          <w:color w:val="000000"/>
          <w:sz w:val="24"/>
          <w:szCs w:val="24"/>
          <w:lang w:val="ru-RU"/>
        </w:rPr>
        <w:lastRenderedPageBreak/>
        <w:t>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41063">
        <w:rPr>
          <w:rFonts w:ascii="Times New Roman" w:hAnsi="Times New Roman" w:cs="Times New Roman"/>
          <w:color w:val="000000"/>
          <w:sz w:val="24"/>
          <w:szCs w:val="24"/>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46D3B" w:rsidRPr="00A41063" w:rsidRDefault="005402FA">
      <w:pPr>
        <w:numPr>
          <w:ilvl w:val="0"/>
          <w:numId w:val="35"/>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К концу обучения </w:t>
      </w:r>
      <w:r w:rsidRPr="00A41063">
        <w:rPr>
          <w:rFonts w:ascii="Times New Roman" w:hAnsi="Times New Roman" w:cs="Times New Roman"/>
          <w:b/>
          <w:color w:val="000000"/>
          <w:sz w:val="24"/>
          <w:szCs w:val="24"/>
          <w:lang w:val="ru-RU"/>
        </w:rPr>
        <w:t>в 8 классе</w:t>
      </w:r>
      <w:r w:rsidRPr="00A4106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w:t>
      </w:r>
      <w:r w:rsidRPr="00A41063">
        <w:rPr>
          <w:rFonts w:ascii="Times New Roman" w:hAnsi="Times New Roman" w:cs="Times New Roman"/>
          <w:color w:val="000000"/>
          <w:sz w:val="24"/>
          <w:szCs w:val="24"/>
          <w:lang w:val="ru-RU"/>
        </w:rPr>
        <w:lastRenderedPageBreak/>
        <w:t>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46D3B" w:rsidRPr="00A41063" w:rsidRDefault="005402FA">
      <w:pPr>
        <w:numPr>
          <w:ilvl w:val="0"/>
          <w:numId w:val="36"/>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46D3B" w:rsidRPr="00A41063" w:rsidRDefault="005402FA">
      <w:pPr>
        <w:spacing w:after="0" w:line="264" w:lineRule="auto"/>
        <w:ind w:firstLine="600"/>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 xml:space="preserve">К концу обучения </w:t>
      </w:r>
      <w:r w:rsidRPr="00A41063">
        <w:rPr>
          <w:rFonts w:ascii="Times New Roman" w:hAnsi="Times New Roman" w:cs="Times New Roman"/>
          <w:b/>
          <w:color w:val="000000"/>
          <w:sz w:val="24"/>
          <w:szCs w:val="24"/>
          <w:lang w:val="ru-RU"/>
        </w:rPr>
        <w:t>в 9 классе</w:t>
      </w:r>
      <w:r w:rsidRPr="00A4106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46D3B" w:rsidRPr="00A41063" w:rsidRDefault="005402FA">
      <w:pPr>
        <w:numPr>
          <w:ilvl w:val="0"/>
          <w:numId w:val="37"/>
        </w:numPr>
        <w:spacing w:after="0" w:line="264" w:lineRule="auto"/>
        <w:jc w:val="both"/>
        <w:rPr>
          <w:rFonts w:ascii="Times New Roman" w:hAnsi="Times New Roman" w:cs="Times New Roman"/>
          <w:sz w:val="24"/>
          <w:szCs w:val="24"/>
          <w:lang w:val="ru-RU"/>
        </w:rPr>
      </w:pPr>
      <w:r w:rsidRPr="00A41063">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46D3B" w:rsidRPr="0059043C" w:rsidRDefault="00C46D3B">
      <w:pPr>
        <w:rPr>
          <w:lang w:val="ru-RU"/>
        </w:rPr>
        <w:sectPr w:rsidR="00C46D3B" w:rsidRPr="0059043C" w:rsidSect="00A41063">
          <w:pgSz w:w="11906" w:h="16383"/>
          <w:pgMar w:top="720" w:right="720" w:bottom="720" w:left="720" w:header="720" w:footer="720" w:gutter="0"/>
          <w:cols w:space="720"/>
          <w:docGrid w:linePitch="299"/>
        </w:sectPr>
      </w:pPr>
    </w:p>
    <w:p w:rsidR="00C46D3B" w:rsidRDefault="005402FA">
      <w:pPr>
        <w:spacing w:after="0"/>
        <w:ind w:left="120"/>
      </w:pPr>
      <w:bookmarkStart w:id="13" w:name="block-8513957"/>
      <w:bookmarkEnd w:id="11"/>
      <w:r w:rsidRPr="005904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6D3B" w:rsidRDefault="005402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46D3B">
        <w:trPr>
          <w:trHeight w:val="144"/>
          <w:tblCellSpacing w:w="20" w:type="nil"/>
        </w:trPr>
        <w:tc>
          <w:tcPr>
            <w:tcW w:w="483" w:type="dxa"/>
            <w:vMerge w:val="restart"/>
            <w:tcMar>
              <w:top w:w="50" w:type="dxa"/>
              <w:left w:w="100" w:type="dxa"/>
            </w:tcMar>
            <w:vAlign w:val="center"/>
          </w:tcPr>
          <w:p w:rsidR="00C46D3B" w:rsidRDefault="005402FA">
            <w:pPr>
              <w:spacing w:after="0"/>
              <w:ind w:left="135"/>
            </w:pPr>
            <w:r>
              <w:rPr>
                <w:rFonts w:ascii="Times New Roman" w:hAnsi="Times New Roman"/>
                <w:b/>
                <w:color w:val="000000"/>
                <w:sz w:val="24"/>
              </w:rPr>
              <w:t xml:space="preserve">№ п/п </w:t>
            </w:r>
          </w:p>
          <w:p w:rsidR="00C46D3B" w:rsidRDefault="00C46D3B">
            <w:pPr>
              <w:spacing w:after="0"/>
              <w:ind w:left="135"/>
            </w:pPr>
          </w:p>
        </w:tc>
        <w:tc>
          <w:tcPr>
            <w:tcW w:w="3344" w:type="dxa"/>
            <w:vMerge w:val="restart"/>
            <w:tcMar>
              <w:top w:w="50" w:type="dxa"/>
              <w:left w:w="100" w:type="dxa"/>
            </w:tcMar>
            <w:vAlign w:val="center"/>
          </w:tcPr>
          <w:p w:rsidR="00C46D3B" w:rsidRDefault="005402FA">
            <w:pPr>
              <w:spacing w:after="0"/>
              <w:ind w:left="135"/>
            </w:pPr>
            <w:r>
              <w:rPr>
                <w:rFonts w:ascii="Times New Roman" w:hAnsi="Times New Roman"/>
                <w:b/>
                <w:color w:val="000000"/>
                <w:sz w:val="24"/>
              </w:rPr>
              <w:t xml:space="preserve">Наименование разделов и тем программы </w:t>
            </w:r>
          </w:p>
          <w:p w:rsidR="00C46D3B" w:rsidRDefault="00C46D3B">
            <w:pPr>
              <w:spacing w:after="0"/>
              <w:ind w:left="135"/>
            </w:pPr>
          </w:p>
        </w:tc>
        <w:tc>
          <w:tcPr>
            <w:tcW w:w="0" w:type="auto"/>
            <w:gridSpan w:val="3"/>
            <w:tcMar>
              <w:top w:w="50" w:type="dxa"/>
              <w:left w:w="100" w:type="dxa"/>
            </w:tcMar>
            <w:vAlign w:val="center"/>
          </w:tcPr>
          <w:p w:rsidR="00C46D3B" w:rsidRDefault="005402F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46D3B" w:rsidRDefault="005402FA">
            <w:pPr>
              <w:spacing w:after="0"/>
              <w:ind w:left="135"/>
            </w:pPr>
            <w:r>
              <w:rPr>
                <w:rFonts w:ascii="Times New Roman" w:hAnsi="Times New Roman"/>
                <w:b/>
                <w:color w:val="000000"/>
                <w:sz w:val="24"/>
              </w:rPr>
              <w:t xml:space="preserve">Электронные (цифровые) образовательные ресурсы </w:t>
            </w:r>
          </w:p>
          <w:p w:rsidR="00C46D3B" w:rsidRDefault="00C46D3B">
            <w:pPr>
              <w:spacing w:after="0"/>
              <w:ind w:left="135"/>
            </w:pPr>
          </w:p>
        </w:tc>
      </w:tr>
      <w:tr w:rsidR="00C46D3B">
        <w:trPr>
          <w:trHeight w:val="144"/>
          <w:tblCellSpacing w:w="20" w:type="nil"/>
        </w:trPr>
        <w:tc>
          <w:tcPr>
            <w:tcW w:w="0" w:type="auto"/>
            <w:vMerge/>
            <w:tcBorders>
              <w:top w:val="nil"/>
            </w:tcBorders>
            <w:tcMar>
              <w:top w:w="50" w:type="dxa"/>
              <w:left w:w="100" w:type="dxa"/>
            </w:tcMar>
          </w:tcPr>
          <w:p w:rsidR="00C46D3B" w:rsidRDefault="00C46D3B"/>
        </w:tc>
        <w:tc>
          <w:tcPr>
            <w:tcW w:w="0" w:type="auto"/>
            <w:vMerge/>
            <w:tcBorders>
              <w:top w:val="nil"/>
            </w:tcBorders>
            <w:tcMar>
              <w:top w:w="50" w:type="dxa"/>
              <w:left w:w="100" w:type="dxa"/>
            </w:tcMar>
          </w:tcPr>
          <w:p w:rsidR="00C46D3B" w:rsidRDefault="00C46D3B"/>
        </w:tc>
        <w:tc>
          <w:tcPr>
            <w:tcW w:w="943" w:type="dxa"/>
            <w:tcMar>
              <w:top w:w="50" w:type="dxa"/>
              <w:left w:w="100" w:type="dxa"/>
            </w:tcMar>
            <w:vAlign w:val="center"/>
          </w:tcPr>
          <w:p w:rsidR="00C46D3B" w:rsidRDefault="005402FA">
            <w:pPr>
              <w:spacing w:after="0"/>
              <w:ind w:left="135"/>
            </w:pPr>
            <w:r>
              <w:rPr>
                <w:rFonts w:ascii="Times New Roman" w:hAnsi="Times New Roman"/>
                <w:b/>
                <w:color w:val="000000"/>
                <w:sz w:val="24"/>
              </w:rPr>
              <w:t xml:space="preserve">Всего </w:t>
            </w:r>
          </w:p>
          <w:p w:rsidR="00C46D3B" w:rsidRDefault="00C46D3B">
            <w:pPr>
              <w:spacing w:after="0"/>
              <w:ind w:left="135"/>
            </w:pPr>
          </w:p>
        </w:tc>
        <w:tc>
          <w:tcPr>
            <w:tcW w:w="1659" w:type="dxa"/>
            <w:tcMar>
              <w:top w:w="50" w:type="dxa"/>
              <w:left w:w="100" w:type="dxa"/>
            </w:tcMar>
            <w:vAlign w:val="center"/>
          </w:tcPr>
          <w:p w:rsidR="00C46D3B" w:rsidRDefault="005402FA">
            <w:pPr>
              <w:spacing w:after="0"/>
              <w:ind w:left="135"/>
            </w:pPr>
            <w:r>
              <w:rPr>
                <w:rFonts w:ascii="Times New Roman" w:hAnsi="Times New Roman"/>
                <w:b/>
                <w:color w:val="000000"/>
                <w:sz w:val="24"/>
              </w:rPr>
              <w:t xml:space="preserve">Контрольные работы </w:t>
            </w:r>
          </w:p>
          <w:p w:rsidR="00C46D3B" w:rsidRDefault="00C46D3B">
            <w:pPr>
              <w:spacing w:after="0"/>
              <w:ind w:left="135"/>
            </w:pPr>
          </w:p>
        </w:tc>
        <w:tc>
          <w:tcPr>
            <w:tcW w:w="1750" w:type="dxa"/>
            <w:tcMar>
              <w:top w:w="50" w:type="dxa"/>
              <w:left w:w="100" w:type="dxa"/>
            </w:tcMar>
            <w:vAlign w:val="center"/>
          </w:tcPr>
          <w:p w:rsidR="00C46D3B" w:rsidRDefault="005402FA">
            <w:pPr>
              <w:spacing w:after="0"/>
              <w:ind w:left="135"/>
            </w:pPr>
            <w:r>
              <w:rPr>
                <w:rFonts w:ascii="Times New Roman" w:hAnsi="Times New Roman"/>
                <w:b/>
                <w:color w:val="000000"/>
                <w:sz w:val="24"/>
              </w:rPr>
              <w:t xml:space="preserve">Практические работы </w:t>
            </w:r>
          </w:p>
          <w:p w:rsidR="00C46D3B" w:rsidRDefault="00C46D3B">
            <w:pPr>
              <w:spacing w:after="0"/>
              <w:ind w:left="135"/>
            </w:pPr>
          </w:p>
        </w:tc>
        <w:tc>
          <w:tcPr>
            <w:tcW w:w="0" w:type="auto"/>
            <w:vMerge/>
            <w:tcBorders>
              <w:top w:val="nil"/>
            </w:tcBorders>
            <w:tcMar>
              <w:top w:w="50" w:type="dxa"/>
              <w:left w:w="100" w:type="dxa"/>
            </w:tcMar>
          </w:tcPr>
          <w:p w:rsidR="00C46D3B" w:rsidRDefault="00C46D3B"/>
        </w:tc>
      </w:tr>
      <w:tr w:rsidR="00C46D3B" w:rsidRPr="00A41063">
        <w:trPr>
          <w:trHeight w:val="144"/>
          <w:tblCellSpacing w:w="20" w:type="nil"/>
        </w:trPr>
        <w:tc>
          <w:tcPr>
            <w:tcW w:w="0" w:type="auto"/>
            <w:gridSpan w:val="6"/>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b/>
                <w:color w:val="000000"/>
                <w:sz w:val="24"/>
                <w:lang w:val="ru-RU"/>
              </w:rPr>
              <w:t>Раздел 1.</w:t>
            </w:r>
            <w:r w:rsidRPr="0059043C">
              <w:rPr>
                <w:rFonts w:ascii="Times New Roman" w:hAnsi="Times New Roman"/>
                <w:color w:val="000000"/>
                <w:sz w:val="24"/>
                <w:lang w:val="ru-RU"/>
              </w:rPr>
              <w:t xml:space="preserve"> </w:t>
            </w:r>
            <w:r w:rsidRPr="0059043C">
              <w:rPr>
                <w:rFonts w:ascii="Times New Roman" w:hAnsi="Times New Roman"/>
                <w:b/>
                <w:color w:val="000000"/>
                <w:sz w:val="24"/>
                <w:lang w:val="ru-RU"/>
              </w:rPr>
              <w:t>Физика и её роль в познании окружающего мира</w:t>
            </w:r>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1.1</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C46D3B">
            <w:pPr>
              <w:spacing w:after="0"/>
              <w:ind w:left="135"/>
              <w:jc w:val="center"/>
            </w:pP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1.2</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1.3</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6D3B" w:rsidRDefault="00C46D3B"/>
        </w:tc>
      </w:tr>
      <w:tr w:rsidR="00C46D3B" w:rsidRPr="00A41063">
        <w:trPr>
          <w:trHeight w:val="144"/>
          <w:tblCellSpacing w:w="20" w:type="nil"/>
        </w:trPr>
        <w:tc>
          <w:tcPr>
            <w:tcW w:w="0" w:type="auto"/>
            <w:gridSpan w:val="6"/>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b/>
                <w:color w:val="000000"/>
                <w:sz w:val="24"/>
                <w:lang w:val="ru-RU"/>
              </w:rPr>
              <w:t>Раздел 2.</w:t>
            </w:r>
            <w:r w:rsidRPr="0059043C">
              <w:rPr>
                <w:rFonts w:ascii="Times New Roman" w:hAnsi="Times New Roman"/>
                <w:color w:val="000000"/>
                <w:sz w:val="24"/>
                <w:lang w:val="ru-RU"/>
              </w:rPr>
              <w:t xml:space="preserve"> </w:t>
            </w:r>
            <w:r w:rsidRPr="0059043C">
              <w:rPr>
                <w:rFonts w:ascii="Times New Roman" w:hAnsi="Times New Roman"/>
                <w:b/>
                <w:color w:val="000000"/>
                <w:sz w:val="24"/>
                <w:lang w:val="ru-RU"/>
              </w:rPr>
              <w:t>Первоначальные сведения о строении вещества</w:t>
            </w:r>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2.1</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C46D3B">
            <w:pPr>
              <w:spacing w:after="0"/>
              <w:ind w:left="135"/>
              <w:jc w:val="center"/>
            </w:pP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2.2</w:t>
            </w:r>
          </w:p>
        </w:tc>
        <w:tc>
          <w:tcPr>
            <w:tcW w:w="3344"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2.3</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C46D3B">
            <w:pPr>
              <w:spacing w:after="0"/>
              <w:ind w:left="135"/>
              <w:jc w:val="center"/>
            </w:pP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6D3B" w:rsidRDefault="00C46D3B"/>
        </w:tc>
      </w:tr>
      <w:tr w:rsidR="00C46D3B" w:rsidRPr="00A41063">
        <w:trPr>
          <w:trHeight w:val="144"/>
          <w:tblCellSpacing w:w="20" w:type="nil"/>
        </w:trPr>
        <w:tc>
          <w:tcPr>
            <w:tcW w:w="0" w:type="auto"/>
            <w:gridSpan w:val="6"/>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b/>
                <w:color w:val="000000"/>
                <w:sz w:val="24"/>
                <w:lang w:val="ru-RU"/>
              </w:rPr>
              <w:t>Раздел 3.</w:t>
            </w:r>
            <w:r w:rsidRPr="0059043C">
              <w:rPr>
                <w:rFonts w:ascii="Times New Roman" w:hAnsi="Times New Roman"/>
                <w:color w:val="000000"/>
                <w:sz w:val="24"/>
                <w:lang w:val="ru-RU"/>
              </w:rPr>
              <w:t xml:space="preserve"> </w:t>
            </w:r>
            <w:r w:rsidRPr="0059043C">
              <w:rPr>
                <w:rFonts w:ascii="Times New Roman" w:hAnsi="Times New Roman"/>
                <w:b/>
                <w:color w:val="000000"/>
                <w:sz w:val="24"/>
                <w:lang w:val="ru-RU"/>
              </w:rPr>
              <w:t>Движение и взаимодействие тел</w:t>
            </w:r>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3.1</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C46D3B">
            <w:pPr>
              <w:spacing w:after="0"/>
              <w:ind w:left="135"/>
              <w:jc w:val="center"/>
            </w:pP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3.2</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46D3B" w:rsidRDefault="00C46D3B"/>
        </w:tc>
      </w:tr>
      <w:tr w:rsidR="00C46D3B" w:rsidRPr="00A41063">
        <w:trPr>
          <w:trHeight w:val="144"/>
          <w:tblCellSpacing w:w="20" w:type="nil"/>
        </w:trPr>
        <w:tc>
          <w:tcPr>
            <w:tcW w:w="0" w:type="auto"/>
            <w:gridSpan w:val="6"/>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b/>
                <w:color w:val="000000"/>
                <w:sz w:val="24"/>
                <w:lang w:val="ru-RU"/>
              </w:rPr>
              <w:t>Раздел 4.</w:t>
            </w:r>
            <w:r w:rsidRPr="0059043C">
              <w:rPr>
                <w:rFonts w:ascii="Times New Roman" w:hAnsi="Times New Roman"/>
                <w:color w:val="000000"/>
                <w:sz w:val="24"/>
                <w:lang w:val="ru-RU"/>
              </w:rPr>
              <w:t xml:space="preserve"> </w:t>
            </w:r>
            <w:r w:rsidRPr="0059043C">
              <w:rPr>
                <w:rFonts w:ascii="Times New Roman" w:hAnsi="Times New Roman"/>
                <w:b/>
                <w:color w:val="000000"/>
                <w:sz w:val="24"/>
                <w:lang w:val="ru-RU"/>
              </w:rPr>
              <w:t>Давление твёрдых тел, жидкостей и газов</w:t>
            </w:r>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4.1</w:t>
            </w:r>
          </w:p>
        </w:tc>
        <w:tc>
          <w:tcPr>
            <w:tcW w:w="3344"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C46D3B">
            <w:pPr>
              <w:spacing w:after="0"/>
              <w:ind w:left="135"/>
              <w:jc w:val="center"/>
            </w:pP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4.2</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C46D3B">
            <w:pPr>
              <w:spacing w:after="0"/>
              <w:ind w:left="135"/>
              <w:jc w:val="center"/>
            </w:pP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4.3</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C46D3B">
            <w:pPr>
              <w:spacing w:after="0"/>
              <w:ind w:left="135"/>
              <w:jc w:val="center"/>
            </w:pP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4.4</w:t>
            </w:r>
          </w:p>
        </w:tc>
        <w:tc>
          <w:tcPr>
            <w:tcW w:w="3344"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46D3B" w:rsidRDefault="00C46D3B"/>
        </w:tc>
      </w:tr>
      <w:tr w:rsidR="00C46D3B" w:rsidRPr="00A41063">
        <w:trPr>
          <w:trHeight w:val="144"/>
          <w:tblCellSpacing w:w="20" w:type="nil"/>
        </w:trPr>
        <w:tc>
          <w:tcPr>
            <w:tcW w:w="0" w:type="auto"/>
            <w:gridSpan w:val="6"/>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b/>
                <w:color w:val="000000"/>
                <w:sz w:val="24"/>
                <w:lang w:val="ru-RU"/>
              </w:rPr>
              <w:t>Раздел 5.</w:t>
            </w:r>
            <w:r w:rsidRPr="0059043C">
              <w:rPr>
                <w:rFonts w:ascii="Times New Roman" w:hAnsi="Times New Roman"/>
                <w:color w:val="000000"/>
                <w:sz w:val="24"/>
                <w:lang w:val="ru-RU"/>
              </w:rPr>
              <w:t xml:space="preserve"> </w:t>
            </w:r>
            <w:r w:rsidRPr="0059043C">
              <w:rPr>
                <w:rFonts w:ascii="Times New Roman" w:hAnsi="Times New Roman"/>
                <w:b/>
                <w:color w:val="000000"/>
                <w:sz w:val="24"/>
                <w:lang w:val="ru-RU"/>
              </w:rPr>
              <w:t>Работа и мощность. Энергия</w:t>
            </w:r>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5.1</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5.2</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rsidRPr="00A41063">
        <w:trPr>
          <w:trHeight w:val="144"/>
          <w:tblCellSpacing w:w="20" w:type="nil"/>
        </w:trPr>
        <w:tc>
          <w:tcPr>
            <w:tcW w:w="483" w:type="dxa"/>
            <w:tcMar>
              <w:top w:w="50" w:type="dxa"/>
              <w:left w:w="100" w:type="dxa"/>
            </w:tcMar>
            <w:vAlign w:val="center"/>
          </w:tcPr>
          <w:p w:rsidR="00C46D3B" w:rsidRDefault="005402FA">
            <w:pPr>
              <w:spacing w:after="0"/>
            </w:pPr>
            <w:r>
              <w:rPr>
                <w:rFonts w:ascii="Times New Roman" w:hAnsi="Times New Roman"/>
                <w:color w:val="000000"/>
                <w:sz w:val="24"/>
              </w:rPr>
              <w:t>5.3</w:t>
            </w:r>
          </w:p>
        </w:tc>
        <w:tc>
          <w:tcPr>
            <w:tcW w:w="3344" w:type="dxa"/>
            <w:tcMar>
              <w:top w:w="50" w:type="dxa"/>
              <w:left w:w="100" w:type="dxa"/>
            </w:tcMar>
            <w:vAlign w:val="center"/>
          </w:tcPr>
          <w:p w:rsidR="00C46D3B" w:rsidRDefault="005402F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416194</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46D3B" w:rsidRDefault="00C46D3B"/>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6D3B" w:rsidRDefault="00C46D3B">
            <w:pPr>
              <w:spacing w:after="0"/>
              <w:ind w:left="135"/>
              <w:jc w:val="center"/>
            </w:pPr>
          </w:p>
        </w:tc>
        <w:tc>
          <w:tcPr>
            <w:tcW w:w="1750" w:type="dxa"/>
            <w:tcMar>
              <w:top w:w="50" w:type="dxa"/>
              <w:left w:w="100" w:type="dxa"/>
            </w:tcMar>
            <w:vAlign w:val="center"/>
          </w:tcPr>
          <w:p w:rsidR="00C46D3B" w:rsidRDefault="00C46D3B">
            <w:pPr>
              <w:spacing w:after="0"/>
              <w:ind w:left="135"/>
              <w:jc w:val="center"/>
            </w:pPr>
          </w:p>
        </w:tc>
        <w:tc>
          <w:tcPr>
            <w:tcW w:w="2551" w:type="dxa"/>
            <w:tcMar>
              <w:top w:w="50" w:type="dxa"/>
              <w:left w:w="100" w:type="dxa"/>
            </w:tcMar>
            <w:vAlign w:val="center"/>
          </w:tcPr>
          <w:p w:rsidR="00C46D3B" w:rsidRDefault="00C46D3B">
            <w:pPr>
              <w:spacing w:after="0"/>
              <w:ind w:left="135"/>
            </w:pPr>
          </w:p>
        </w:tc>
      </w:tr>
      <w:tr w:rsidR="00C46D3B">
        <w:trPr>
          <w:trHeight w:val="144"/>
          <w:tblCellSpacing w:w="20" w:type="nil"/>
        </w:trPr>
        <w:tc>
          <w:tcPr>
            <w:tcW w:w="0" w:type="auto"/>
            <w:gridSpan w:val="2"/>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46D3B" w:rsidRDefault="00C46D3B"/>
        </w:tc>
      </w:tr>
    </w:tbl>
    <w:p w:rsidR="00C46D3B" w:rsidRDefault="00C46D3B">
      <w:pPr>
        <w:sectPr w:rsidR="00C46D3B">
          <w:pgSz w:w="16383" w:h="11906" w:orient="landscape"/>
          <w:pgMar w:top="1134" w:right="850" w:bottom="1134" w:left="1701" w:header="720" w:footer="720" w:gutter="0"/>
          <w:cols w:space="720"/>
        </w:sectPr>
      </w:pPr>
    </w:p>
    <w:p w:rsidR="00C46D3B" w:rsidRDefault="005402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46D3B">
        <w:trPr>
          <w:trHeight w:val="144"/>
          <w:tblCellSpacing w:w="20" w:type="nil"/>
        </w:trPr>
        <w:tc>
          <w:tcPr>
            <w:tcW w:w="501" w:type="dxa"/>
            <w:vMerge w:val="restart"/>
            <w:tcMar>
              <w:top w:w="50" w:type="dxa"/>
              <w:left w:w="100" w:type="dxa"/>
            </w:tcMar>
            <w:vAlign w:val="center"/>
          </w:tcPr>
          <w:p w:rsidR="00C46D3B" w:rsidRDefault="005402FA">
            <w:pPr>
              <w:spacing w:after="0"/>
              <w:ind w:left="135"/>
            </w:pPr>
            <w:r>
              <w:rPr>
                <w:rFonts w:ascii="Times New Roman" w:hAnsi="Times New Roman"/>
                <w:b/>
                <w:color w:val="000000"/>
                <w:sz w:val="24"/>
              </w:rPr>
              <w:t xml:space="preserve">№ п/п </w:t>
            </w:r>
          </w:p>
          <w:p w:rsidR="00C46D3B" w:rsidRDefault="00C46D3B">
            <w:pPr>
              <w:spacing w:after="0"/>
              <w:ind w:left="135"/>
            </w:pPr>
          </w:p>
        </w:tc>
        <w:tc>
          <w:tcPr>
            <w:tcW w:w="2992" w:type="dxa"/>
            <w:vMerge w:val="restart"/>
            <w:tcMar>
              <w:top w:w="50" w:type="dxa"/>
              <w:left w:w="100" w:type="dxa"/>
            </w:tcMar>
            <w:vAlign w:val="center"/>
          </w:tcPr>
          <w:p w:rsidR="00C46D3B" w:rsidRDefault="005402FA">
            <w:pPr>
              <w:spacing w:after="0"/>
              <w:ind w:left="135"/>
            </w:pPr>
            <w:r>
              <w:rPr>
                <w:rFonts w:ascii="Times New Roman" w:hAnsi="Times New Roman"/>
                <w:b/>
                <w:color w:val="000000"/>
                <w:sz w:val="24"/>
              </w:rPr>
              <w:t xml:space="preserve">Наименование разделов и тем программы </w:t>
            </w:r>
          </w:p>
          <w:p w:rsidR="00C46D3B" w:rsidRDefault="00C46D3B">
            <w:pPr>
              <w:spacing w:after="0"/>
              <w:ind w:left="135"/>
            </w:pPr>
          </w:p>
        </w:tc>
        <w:tc>
          <w:tcPr>
            <w:tcW w:w="0" w:type="auto"/>
            <w:gridSpan w:val="3"/>
            <w:tcMar>
              <w:top w:w="50" w:type="dxa"/>
              <w:left w:w="100" w:type="dxa"/>
            </w:tcMar>
            <w:vAlign w:val="center"/>
          </w:tcPr>
          <w:p w:rsidR="00C46D3B" w:rsidRDefault="005402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6D3B" w:rsidRDefault="005402FA">
            <w:pPr>
              <w:spacing w:after="0"/>
              <w:ind w:left="135"/>
            </w:pPr>
            <w:r>
              <w:rPr>
                <w:rFonts w:ascii="Times New Roman" w:hAnsi="Times New Roman"/>
                <w:b/>
                <w:color w:val="000000"/>
                <w:sz w:val="24"/>
              </w:rPr>
              <w:t xml:space="preserve">Электронные (цифровые) образовательные ресурсы </w:t>
            </w:r>
          </w:p>
          <w:p w:rsidR="00C46D3B" w:rsidRDefault="00C46D3B">
            <w:pPr>
              <w:spacing w:after="0"/>
              <w:ind w:left="135"/>
            </w:pPr>
          </w:p>
        </w:tc>
      </w:tr>
      <w:tr w:rsidR="00C46D3B">
        <w:trPr>
          <w:trHeight w:val="144"/>
          <w:tblCellSpacing w:w="20" w:type="nil"/>
        </w:trPr>
        <w:tc>
          <w:tcPr>
            <w:tcW w:w="0" w:type="auto"/>
            <w:vMerge/>
            <w:tcBorders>
              <w:top w:val="nil"/>
            </w:tcBorders>
            <w:tcMar>
              <w:top w:w="50" w:type="dxa"/>
              <w:left w:w="100" w:type="dxa"/>
            </w:tcMar>
          </w:tcPr>
          <w:p w:rsidR="00C46D3B" w:rsidRDefault="00C46D3B"/>
        </w:tc>
        <w:tc>
          <w:tcPr>
            <w:tcW w:w="0" w:type="auto"/>
            <w:vMerge/>
            <w:tcBorders>
              <w:top w:val="nil"/>
            </w:tcBorders>
            <w:tcMar>
              <w:top w:w="50" w:type="dxa"/>
              <w:left w:w="100" w:type="dxa"/>
            </w:tcMar>
          </w:tcPr>
          <w:p w:rsidR="00C46D3B" w:rsidRDefault="00C46D3B"/>
        </w:tc>
        <w:tc>
          <w:tcPr>
            <w:tcW w:w="977" w:type="dxa"/>
            <w:tcMar>
              <w:top w:w="50" w:type="dxa"/>
              <w:left w:w="100" w:type="dxa"/>
            </w:tcMar>
            <w:vAlign w:val="center"/>
          </w:tcPr>
          <w:p w:rsidR="00C46D3B" w:rsidRDefault="005402FA">
            <w:pPr>
              <w:spacing w:after="0"/>
              <w:ind w:left="135"/>
            </w:pPr>
            <w:r>
              <w:rPr>
                <w:rFonts w:ascii="Times New Roman" w:hAnsi="Times New Roman"/>
                <w:b/>
                <w:color w:val="000000"/>
                <w:sz w:val="24"/>
              </w:rPr>
              <w:t xml:space="preserve">Всего </w:t>
            </w:r>
          </w:p>
          <w:p w:rsidR="00C46D3B" w:rsidRDefault="00C46D3B">
            <w:pPr>
              <w:spacing w:after="0"/>
              <w:ind w:left="135"/>
            </w:pPr>
          </w:p>
        </w:tc>
        <w:tc>
          <w:tcPr>
            <w:tcW w:w="1699" w:type="dxa"/>
            <w:tcMar>
              <w:top w:w="50" w:type="dxa"/>
              <w:left w:w="100" w:type="dxa"/>
            </w:tcMar>
            <w:vAlign w:val="center"/>
          </w:tcPr>
          <w:p w:rsidR="00C46D3B" w:rsidRDefault="005402FA">
            <w:pPr>
              <w:spacing w:after="0"/>
              <w:ind w:left="135"/>
            </w:pPr>
            <w:r>
              <w:rPr>
                <w:rFonts w:ascii="Times New Roman" w:hAnsi="Times New Roman"/>
                <w:b/>
                <w:color w:val="000000"/>
                <w:sz w:val="24"/>
              </w:rPr>
              <w:t xml:space="preserve">Контрольные работы </w:t>
            </w:r>
          </w:p>
          <w:p w:rsidR="00C46D3B" w:rsidRDefault="00C46D3B">
            <w:pPr>
              <w:spacing w:after="0"/>
              <w:ind w:left="135"/>
            </w:pPr>
          </w:p>
        </w:tc>
        <w:tc>
          <w:tcPr>
            <w:tcW w:w="1787" w:type="dxa"/>
            <w:tcMar>
              <w:top w:w="50" w:type="dxa"/>
              <w:left w:w="100" w:type="dxa"/>
            </w:tcMar>
            <w:vAlign w:val="center"/>
          </w:tcPr>
          <w:p w:rsidR="00C46D3B" w:rsidRDefault="005402FA">
            <w:pPr>
              <w:spacing w:after="0"/>
              <w:ind w:left="135"/>
            </w:pPr>
            <w:r>
              <w:rPr>
                <w:rFonts w:ascii="Times New Roman" w:hAnsi="Times New Roman"/>
                <w:b/>
                <w:color w:val="000000"/>
                <w:sz w:val="24"/>
              </w:rPr>
              <w:t xml:space="preserve">Практические работы </w:t>
            </w:r>
          </w:p>
          <w:p w:rsidR="00C46D3B" w:rsidRDefault="00C46D3B">
            <w:pPr>
              <w:spacing w:after="0"/>
              <w:ind w:left="135"/>
            </w:pPr>
          </w:p>
        </w:tc>
        <w:tc>
          <w:tcPr>
            <w:tcW w:w="0" w:type="auto"/>
            <w:vMerge/>
            <w:tcBorders>
              <w:top w:val="nil"/>
            </w:tcBorders>
            <w:tcMar>
              <w:top w:w="50" w:type="dxa"/>
              <w:left w:w="100" w:type="dxa"/>
            </w:tcMar>
          </w:tcPr>
          <w:p w:rsidR="00C46D3B" w:rsidRDefault="00C46D3B"/>
        </w:tc>
      </w:tr>
      <w:tr w:rsidR="00C46D3B">
        <w:trPr>
          <w:trHeight w:val="144"/>
          <w:tblCellSpacing w:w="20" w:type="nil"/>
        </w:trPr>
        <w:tc>
          <w:tcPr>
            <w:tcW w:w="0" w:type="auto"/>
            <w:gridSpan w:val="6"/>
            <w:tcMar>
              <w:top w:w="50" w:type="dxa"/>
              <w:left w:w="100" w:type="dxa"/>
            </w:tcMar>
            <w:vAlign w:val="center"/>
          </w:tcPr>
          <w:p w:rsidR="00C46D3B" w:rsidRDefault="005402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1.1</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C46D3B">
            <w:pPr>
              <w:spacing w:after="0"/>
              <w:ind w:left="135"/>
              <w:jc w:val="center"/>
            </w:pP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4181</w:t>
              </w:r>
              <w:r>
                <w:rPr>
                  <w:rFonts w:ascii="Times New Roman" w:hAnsi="Times New Roman"/>
                  <w:color w:val="0000FF"/>
                  <w:u w:val="single"/>
                </w:rPr>
                <w:t>ce</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1.2</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4181</w:t>
              </w:r>
              <w:r>
                <w:rPr>
                  <w:rFonts w:ascii="Times New Roman" w:hAnsi="Times New Roman"/>
                  <w:color w:val="0000FF"/>
                  <w:u w:val="single"/>
                </w:rPr>
                <w:t>ce</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46D3B" w:rsidRDefault="00C46D3B"/>
        </w:tc>
      </w:tr>
      <w:tr w:rsidR="00C46D3B" w:rsidRPr="00A41063">
        <w:trPr>
          <w:trHeight w:val="144"/>
          <w:tblCellSpacing w:w="20" w:type="nil"/>
        </w:trPr>
        <w:tc>
          <w:tcPr>
            <w:tcW w:w="0" w:type="auto"/>
            <w:gridSpan w:val="6"/>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b/>
                <w:color w:val="000000"/>
                <w:sz w:val="24"/>
                <w:lang w:val="ru-RU"/>
              </w:rPr>
              <w:t>Раздел 2.</w:t>
            </w:r>
            <w:r w:rsidRPr="0059043C">
              <w:rPr>
                <w:rFonts w:ascii="Times New Roman" w:hAnsi="Times New Roman"/>
                <w:color w:val="000000"/>
                <w:sz w:val="24"/>
                <w:lang w:val="ru-RU"/>
              </w:rPr>
              <w:t xml:space="preserve"> </w:t>
            </w:r>
            <w:r w:rsidRPr="0059043C">
              <w:rPr>
                <w:rFonts w:ascii="Times New Roman" w:hAnsi="Times New Roman"/>
                <w:b/>
                <w:color w:val="000000"/>
                <w:sz w:val="24"/>
                <w:lang w:val="ru-RU"/>
              </w:rPr>
              <w:t>Электрические и магнитные явления</w:t>
            </w:r>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2.1</w:t>
            </w:r>
          </w:p>
        </w:tc>
        <w:tc>
          <w:tcPr>
            <w:tcW w:w="2992"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4181</w:t>
              </w:r>
              <w:r>
                <w:rPr>
                  <w:rFonts w:ascii="Times New Roman" w:hAnsi="Times New Roman"/>
                  <w:color w:val="0000FF"/>
                  <w:u w:val="single"/>
                </w:rPr>
                <w:t>ce</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2.2</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4181</w:t>
              </w:r>
              <w:r>
                <w:rPr>
                  <w:rFonts w:ascii="Times New Roman" w:hAnsi="Times New Roman"/>
                  <w:color w:val="0000FF"/>
                  <w:u w:val="single"/>
                </w:rPr>
                <w:t>ce</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2.3</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4181</w:t>
              </w:r>
              <w:r>
                <w:rPr>
                  <w:rFonts w:ascii="Times New Roman" w:hAnsi="Times New Roman"/>
                  <w:color w:val="0000FF"/>
                  <w:u w:val="single"/>
                </w:rPr>
                <w:t>ce</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2.4</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C46D3B">
            <w:pPr>
              <w:spacing w:after="0"/>
              <w:ind w:left="135"/>
              <w:jc w:val="center"/>
            </w:pP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4181</w:t>
              </w:r>
              <w:r>
                <w:rPr>
                  <w:rFonts w:ascii="Times New Roman" w:hAnsi="Times New Roman"/>
                  <w:color w:val="0000FF"/>
                  <w:u w:val="single"/>
                </w:rPr>
                <w:t>ce</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46D3B" w:rsidRDefault="00C46D3B"/>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C46D3B">
            <w:pPr>
              <w:spacing w:after="0"/>
              <w:ind w:left="135"/>
              <w:jc w:val="center"/>
            </w:pPr>
          </w:p>
        </w:tc>
        <w:tc>
          <w:tcPr>
            <w:tcW w:w="2646" w:type="dxa"/>
            <w:tcMar>
              <w:top w:w="50" w:type="dxa"/>
              <w:left w:w="100" w:type="dxa"/>
            </w:tcMar>
            <w:vAlign w:val="center"/>
          </w:tcPr>
          <w:p w:rsidR="00C46D3B" w:rsidRDefault="00C46D3B">
            <w:pPr>
              <w:spacing w:after="0"/>
              <w:ind w:left="135"/>
            </w:pPr>
          </w:p>
        </w:tc>
      </w:tr>
      <w:tr w:rsidR="00C46D3B">
        <w:trPr>
          <w:trHeight w:val="144"/>
          <w:tblCellSpacing w:w="20" w:type="nil"/>
        </w:trPr>
        <w:tc>
          <w:tcPr>
            <w:tcW w:w="0" w:type="auto"/>
            <w:gridSpan w:val="2"/>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46D3B" w:rsidRDefault="00C46D3B"/>
        </w:tc>
      </w:tr>
    </w:tbl>
    <w:p w:rsidR="00C46D3B" w:rsidRDefault="00C46D3B">
      <w:pPr>
        <w:sectPr w:rsidR="00C46D3B">
          <w:pgSz w:w="16383" w:h="11906" w:orient="landscape"/>
          <w:pgMar w:top="1134" w:right="850" w:bottom="1134" w:left="1701" w:header="720" w:footer="720" w:gutter="0"/>
          <w:cols w:space="720"/>
        </w:sectPr>
      </w:pPr>
    </w:p>
    <w:p w:rsidR="00C46D3B" w:rsidRDefault="005402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46D3B">
        <w:trPr>
          <w:trHeight w:val="144"/>
          <w:tblCellSpacing w:w="20" w:type="nil"/>
        </w:trPr>
        <w:tc>
          <w:tcPr>
            <w:tcW w:w="501" w:type="dxa"/>
            <w:vMerge w:val="restart"/>
            <w:tcMar>
              <w:top w:w="50" w:type="dxa"/>
              <w:left w:w="100" w:type="dxa"/>
            </w:tcMar>
            <w:vAlign w:val="center"/>
          </w:tcPr>
          <w:p w:rsidR="00C46D3B" w:rsidRDefault="005402FA">
            <w:pPr>
              <w:spacing w:after="0"/>
              <w:ind w:left="135"/>
            </w:pPr>
            <w:r>
              <w:rPr>
                <w:rFonts w:ascii="Times New Roman" w:hAnsi="Times New Roman"/>
                <w:b/>
                <w:color w:val="000000"/>
                <w:sz w:val="24"/>
              </w:rPr>
              <w:t xml:space="preserve">№ п/п </w:t>
            </w:r>
          </w:p>
          <w:p w:rsidR="00C46D3B" w:rsidRDefault="00C46D3B">
            <w:pPr>
              <w:spacing w:after="0"/>
              <w:ind w:left="135"/>
            </w:pPr>
          </w:p>
        </w:tc>
        <w:tc>
          <w:tcPr>
            <w:tcW w:w="2992" w:type="dxa"/>
            <w:vMerge w:val="restart"/>
            <w:tcMar>
              <w:top w:w="50" w:type="dxa"/>
              <w:left w:w="100" w:type="dxa"/>
            </w:tcMar>
            <w:vAlign w:val="center"/>
          </w:tcPr>
          <w:p w:rsidR="00C46D3B" w:rsidRDefault="005402FA">
            <w:pPr>
              <w:spacing w:after="0"/>
              <w:ind w:left="135"/>
            </w:pPr>
            <w:r>
              <w:rPr>
                <w:rFonts w:ascii="Times New Roman" w:hAnsi="Times New Roman"/>
                <w:b/>
                <w:color w:val="000000"/>
                <w:sz w:val="24"/>
              </w:rPr>
              <w:t xml:space="preserve">Наименование разделов и тем программы </w:t>
            </w:r>
          </w:p>
          <w:p w:rsidR="00C46D3B" w:rsidRDefault="00C46D3B">
            <w:pPr>
              <w:spacing w:after="0"/>
              <w:ind w:left="135"/>
            </w:pPr>
          </w:p>
        </w:tc>
        <w:tc>
          <w:tcPr>
            <w:tcW w:w="0" w:type="auto"/>
            <w:gridSpan w:val="3"/>
            <w:tcMar>
              <w:top w:w="50" w:type="dxa"/>
              <w:left w:w="100" w:type="dxa"/>
            </w:tcMar>
            <w:vAlign w:val="center"/>
          </w:tcPr>
          <w:p w:rsidR="00C46D3B" w:rsidRDefault="005402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6D3B" w:rsidRDefault="005402FA">
            <w:pPr>
              <w:spacing w:after="0"/>
              <w:ind w:left="135"/>
            </w:pPr>
            <w:r>
              <w:rPr>
                <w:rFonts w:ascii="Times New Roman" w:hAnsi="Times New Roman"/>
                <w:b/>
                <w:color w:val="000000"/>
                <w:sz w:val="24"/>
              </w:rPr>
              <w:t xml:space="preserve">Электронные (цифровые) образовательные ресурсы </w:t>
            </w:r>
          </w:p>
          <w:p w:rsidR="00C46D3B" w:rsidRDefault="00C46D3B">
            <w:pPr>
              <w:spacing w:after="0"/>
              <w:ind w:left="135"/>
            </w:pPr>
          </w:p>
        </w:tc>
      </w:tr>
      <w:tr w:rsidR="00C46D3B">
        <w:trPr>
          <w:trHeight w:val="144"/>
          <w:tblCellSpacing w:w="20" w:type="nil"/>
        </w:trPr>
        <w:tc>
          <w:tcPr>
            <w:tcW w:w="0" w:type="auto"/>
            <w:vMerge/>
            <w:tcBorders>
              <w:top w:val="nil"/>
            </w:tcBorders>
            <w:tcMar>
              <w:top w:w="50" w:type="dxa"/>
              <w:left w:w="100" w:type="dxa"/>
            </w:tcMar>
          </w:tcPr>
          <w:p w:rsidR="00C46D3B" w:rsidRDefault="00C46D3B"/>
        </w:tc>
        <w:tc>
          <w:tcPr>
            <w:tcW w:w="0" w:type="auto"/>
            <w:vMerge/>
            <w:tcBorders>
              <w:top w:val="nil"/>
            </w:tcBorders>
            <w:tcMar>
              <w:top w:w="50" w:type="dxa"/>
              <w:left w:w="100" w:type="dxa"/>
            </w:tcMar>
          </w:tcPr>
          <w:p w:rsidR="00C46D3B" w:rsidRDefault="00C46D3B"/>
        </w:tc>
        <w:tc>
          <w:tcPr>
            <w:tcW w:w="977" w:type="dxa"/>
            <w:tcMar>
              <w:top w:w="50" w:type="dxa"/>
              <w:left w:w="100" w:type="dxa"/>
            </w:tcMar>
            <w:vAlign w:val="center"/>
          </w:tcPr>
          <w:p w:rsidR="00C46D3B" w:rsidRDefault="005402FA">
            <w:pPr>
              <w:spacing w:after="0"/>
              <w:ind w:left="135"/>
            </w:pPr>
            <w:r>
              <w:rPr>
                <w:rFonts w:ascii="Times New Roman" w:hAnsi="Times New Roman"/>
                <w:b/>
                <w:color w:val="000000"/>
                <w:sz w:val="24"/>
              </w:rPr>
              <w:t xml:space="preserve">Всего </w:t>
            </w:r>
          </w:p>
          <w:p w:rsidR="00C46D3B" w:rsidRDefault="00C46D3B">
            <w:pPr>
              <w:spacing w:after="0"/>
              <w:ind w:left="135"/>
            </w:pPr>
          </w:p>
        </w:tc>
        <w:tc>
          <w:tcPr>
            <w:tcW w:w="1699" w:type="dxa"/>
            <w:tcMar>
              <w:top w:w="50" w:type="dxa"/>
              <w:left w:w="100" w:type="dxa"/>
            </w:tcMar>
            <w:vAlign w:val="center"/>
          </w:tcPr>
          <w:p w:rsidR="00C46D3B" w:rsidRDefault="005402FA">
            <w:pPr>
              <w:spacing w:after="0"/>
              <w:ind w:left="135"/>
            </w:pPr>
            <w:r>
              <w:rPr>
                <w:rFonts w:ascii="Times New Roman" w:hAnsi="Times New Roman"/>
                <w:b/>
                <w:color w:val="000000"/>
                <w:sz w:val="24"/>
              </w:rPr>
              <w:t xml:space="preserve">Контрольные работы </w:t>
            </w:r>
          </w:p>
          <w:p w:rsidR="00C46D3B" w:rsidRDefault="00C46D3B">
            <w:pPr>
              <w:spacing w:after="0"/>
              <w:ind w:left="135"/>
            </w:pPr>
          </w:p>
        </w:tc>
        <w:tc>
          <w:tcPr>
            <w:tcW w:w="1787" w:type="dxa"/>
            <w:tcMar>
              <w:top w:w="50" w:type="dxa"/>
              <w:left w:w="100" w:type="dxa"/>
            </w:tcMar>
            <w:vAlign w:val="center"/>
          </w:tcPr>
          <w:p w:rsidR="00C46D3B" w:rsidRDefault="005402FA">
            <w:pPr>
              <w:spacing w:after="0"/>
              <w:ind w:left="135"/>
            </w:pPr>
            <w:r>
              <w:rPr>
                <w:rFonts w:ascii="Times New Roman" w:hAnsi="Times New Roman"/>
                <w:b/>
                <w:color w:val="000000"/>
                <w:sz w:val="24"/>
              </w:rPr>
              <w:t xml:space="preserve">Практические работы </w:t>
            </w:r>
          </w:p>
          <w:p w:rsidR="00C46D3B" w:rsidRDefault="00C46D3B">
            <w:pPr>
              <w:spacing w:after="0"/>
              <w:ind w:left="135"/>
            </w:pPr>
          </w:p>
        </w:tc>
        <w:tc>
          <w:tcPr>
            <w:tcW w:w="0" w:type="auto"/>
            <w:vMerge/>
            <w:tcBorders>
              <w:top w:val="nil"/>
            </w:tcBorders>
            <w:tcMar>
              <w:top w:w="50" w:type="dxa"/>
              <w:left w:w="100" w:type="dxa"/>
            </w:tcMar>
          </w:tcPr>
          <w:p w:rsidR="00C46D3B" w:rsidRDefault="00C46D3B"/>
        </w:tc>
      </w:tr>
      <w:tr w:rsidR="00C46D3B">
        <w:trPr>
          <w:trHeight w:val="144"/>
          <w:tblCellSpacing w:w="20" w:type="nil"/>
        </w:trPr>
        <w:tc>
          <w:tcPr>
            <w:tcW w:w="0" w:type="auto"/>
            <w:gridSpan w:val="6"/>
            <w:tcMar>
              <w:top w:w="50" w:type="dxa"/>
              <w:left w:w="100" w:type="dxa"/>
            </w:tcMar>
            <w:vAlign w:val="center"/>
          </w:tcPr>
          <w:p w:rsidR="00C46D3B" w:rsidRDefault="005402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1.1</w:t>
            </w:r>
          </w:p>
        </w:tc>
        <w:tc>
          <w:tcPr>
            <w:tcW w:w="2992"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1.2</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1.3</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46D3B" w:rsidRDefault="00C46D3B"/>
        </w:tc>
      </w:tr>
      <w:tr w:rsidR="00C46D3B" w:rsidRPr="00A41063">
        <w:trPr>
          <w:trHeight w:val="144"/>
          <w:tblCellSpacing w:w="20" w:type="nil"/>
        </w:trPr>
        <w:tc>
          <w:tcPr>
            <w:tcW w:w="0" w:type="auto"/>
            <w:gridSpan w:val="6"/>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b/>
                <w:color w:val="000000"/>
                <w:sz w:val="24"/>
                <w:lang w:val="ru-RU"/>
              </w:rPr>
              <w:t>Раздел 2.</w:t>
            </w:r>
            <w:r w:rsidRPr="0059043C">
              <w:rPr>
                <w:rFonts w:ascii="Times New Roman" w:hAnsi="Times New Roman"/>
                <w:color w:val="000000"/>
                <w:sz w:val="24"/>
                <w:lang w:val="ru-RU"/>
              </w:rPr>
              <w:t xml:space="preserve"> </w:t>
            </w:r>
            <w:r w:rsidRPr="0059043C">
              <w:rPr>
                <w:rFonts w:ascii="Times New Roman" w:hAnsi="Times New Roman"/>
                <w:b/>
                <w:color w:val="000000"/>
                <w:sz w:val="24"/>
                <w:lang w:val="ru-RU"/>
              </w:rPr>
              <w:t>Механические колебания и волны</w:t>
            </w:r>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2.1</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2.2</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46D3B" w:rsidRDefault="00C46D3B"/>
        </w:tc>
      </w:tr>
      <w:tr w:rsidR="00C46D3B" w:rsidRPr="00A41063">
        <w:trPr>
          <w:trHeight w:val="144"/>
          <w:tblCellSpacing w:w="20" w:type="nil"/>
        </w:trPr>
        <w:tc>
          <w:tcPr>
            <w:tcW w:w="0" w:type="auto"/>
            <w:gridSpan w:val="6"/>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b/>
                <w:color w:val="000000"/>
                <w:sz w:val="24"/>
                <w:lang w:val="ru-RU"/>
              </w:rPr>
              <w:t>Раздел 3.</w:t>
            </w:r>
            <w:r w:rsidRPr="0059043C">
              <w:rPr>
                <w:rFonts w:ascii="Times New Roman" w:hAnsi="Times New Roman"/>
                <w:color w:val="000000"/>
                <w:sz w:val="24"/>
                <w:lang w:val="ru-RU"/>
              </w:rPr>
              <w:t xml:space="preserve"> </w:t>
            </w:r>
            <w:r w:rsidRPr="0059043C">
              <w:rPr>
                <w:rFonts w:ascii="Times New Roman" w:hAnsi="Times New Roman"/>
                <w:b/>
                <w:color w:val="000000"/>
                <w:sz w:val="24"/>
                <w:lang w:val="ru-RU"/>
              </w:rPr>
              <w:t>Электромагнитное поле и электромагнитные волны</w:t>
            </w:r>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3.1</w:t>
            </w:r>
          </w:p>
        </w:tc>
        <w:tc>
          <w:tcPr>
            <w:tcW w:w="2992"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6D3B" w:rsidRDefault="00C46D3B"/>
        </w:tc>
      </w:tr>
      <w:tr w:rsidR="00C46D3B">
        <w:trPr>
          <w:trHeight w:val="144"/>
          <w:tblCellSpacing w:w="20" w:type="nil"/>
        </w:trPr>
        <w:tc>
          <w:tcPr>
            <w:tcW w:w="0" w:type="auto"/>
            <w:gridSpan w:val="6"/>
            <w:tcMar>
              <w:top w:w="50" w:type="dxa"/>
              <w:left w:w="100" w:type="dxa"/>
            </w:tcMar>
            <w:vAlign w:val="center"/>
          </w:tcPr>
          <w:p w:rsidR="00C46D3B" w:rsidRDefault="005402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4.1</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4.3</w:t>
            </w:r>
          </w:p>
        </w:tc>
        <w:tc>
          <w:tcPr>
            <w:tcW w:w="2992"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46D3B" w:rsidRDefault="00C46D3B"/>
        </w:tc>
      </w:tr>
      <w:tr w:rsidR="00C46D3B">
        <w:trPr>
          <w:trHeight w:val="144"/>
          <w:tblCellSpacing w:w="20" w:type="nil"/>
        </w:trPr>
        <w:tc>
          <w:tcPr>
            <w:tcW w:w="0" w:type="auto"/>
            <w:gridSpan w:val="6"/>
            <w:tcMar>
              <w:top w:w="50" w:type="dxa"/>
              <w:left w:w="100" w:type="dxa"/>
            </w:tcMar>
            <w:vAlign w:val="center"/>
          </w:tcPr>
          <w:p w:rsidR="00C46D3B" w:rsidRDefault="005402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5.1</w:t>
            </w:r>
          </w:p>
        </w:tc>
        <w:tc>
          <w:tcPr>
            <w:tcW w:w="2992"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5.2</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5.3</w:t>
            </w:r>
          </w:p>
        </w:tc>
        <w:tc>
          <w:tcPr>
            <w:tcW w:w="2992" w:type="dxa"/>
            <w:tcMar>
              <w:top w:w="50" w:type="dxa"/>
              <w:left w:w="100" w:type="dxa"/>
            </w:tcMar>
            <w:vAlign w:val="center"/>
          </w:tcPr>
          <w:p w:rsidR="00C46D3B" w:rsidRDefault="005402F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46D3B" w:rsidRDefault="00C46D3B"/>
        </w:tc>
      </w:tr>
      <w:tr w:rsidR="00C46D3B">
        <w:trPr>
          <w:trHeight w:val="144"/>
          <w:tblCellSpacing w:w="20" w:type="nil"/>
        </w:trPr>
        <w:tc>
          <w:tcPr>
            <w:tcW w:w="0" w:type="auto"/>
            <w:gridSpan w:val="6"/>
            <w:tcMar>
              <w:top w:w="50" w:type="dxa"/>
              <w:left w:w="100" w:type="dxa"/>
            </w:tcMar>
            <w:vAlign w:val="center"/>
          </w:tcPr>
          <w:p w:rsidR="00C46D3B" w:rsidRDefault="005402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46D3B" w:rsidRPr="00A41063">
        <w:trPr>
          <w:trHeight w:val="144"/>
          <w:tblCellSpacing w:w="20" w:type="nil"/>
        </w:trPr>
        <w:tc>
          <w:tcPr>
            <w:tcW w:w="501" w:type="dxa"/>
            <w:tcMar>
              <w:top w:w="50" w:type="dxa"/>
              <w:left w:w="100" w:type="dxa"/>
            </w:tcMar>
            <w:vAlign w:val="center"/>
          </w:tcPr>
          <w:p w:rsidR="00C46D3B" w:rsidRDefault="005402FA">
            <w:pPr>
              <w:spacing w:after="0"/>
            </w:pPr>
            <w:r>
              <w:rPr>
                <w:rFonts w:ascii="Times New Roman" w:hAnsi="Times New Roman"/>
                <w:color w:val="000000"/>
                <w:sz w:val="24"/>
              </w:rPr>
              <w:t>6.1</w:t>
            </w:r>
          </w:p>
        </w:tc>
        <w:tc>
          <w:tcPr>
            <w:tcW w:w="2992"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46D3B" w:rsidRDefault="00C46D3B">
            <w:pPr>
              <w:spacing w:after="0"/>
              <w:ind w:left="135"/>
              <w:jc w:val="center"/>
            </w:pP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043C">
                <w:rPr>
                  <w:rFonts w:ascii="Times New Roman" w:hAnsi="Times New Roman"/>
                  <w:color w:val="0000FF"/>
                  <w:u w:val="single"/>
                  <w:lang w:val="ru-RU"/>
                </w:rPr>
                <w:t>://</w:t>
              </w:r>
              <w:r>
                <w:rPr>
                  <w:rFonts w:ascii="Times New Roman" w:hAnsi="Times New Roman"/>
                  <w:color w:val="0000FF"/>
                  <w:u w:val="single"/>
                </w:rPr>
                <w:t>m</w:t>
              </w:r>
              <w:r w:rsidRPr="0059043C">
                <w:rPr>
                  <w:rFonts w:ascii="Times New Roman" w:hAnsi="Times New Roman"/>
                  <w:color w:val="0000FF"/>
                  <w:u w:val="single"/>
                  <w:lang w:val="ru-RU"/>
                </w:rPr>
                <w:t>.</w:t>
              </w:r>
              <w:r>
                <w:rPr>
                  <w:rFonts w:ascii="Times New Roman" w:hAnsi="Times New Roman"/>
                  <w:color w:val="0000FF"/>
                  <w:u w:val="single"/>
                </w:rPr>
                <w:t>edsoo</w:t>
              </w:r>
              <w:r w:rsidRPr="0059043C">
                <w:rPr>
                  <w:rFonts w:ascii="Times New Roman" w:hAnsi="Times New Roman"/>
                  <w:color w:val="0000FF"/>
                  <w:u w:val="single"/>
                  <w:lang w:val="ru-RU"/>
                </w:rPr>
                <w:t>.</w:t>
              </w:r>
              <w:r>
                <w:rPr>
                  <w:rFonts w:ascii="Times New Roman" w:hAnsi="Times New Roman"/>
                  <w:color w:val="0000FF"/>
                  <w:u w:val="single"/>
                </w:rPr>
                <w:t>ru</w:t>
              </w:r>
              <w:r w:rsidRPr="0059043C">
                <w:rPr>
                  <w:rFonts w:ascii="Times New Roman" w:hAnsi="Times New Roman"/>
                  <w:color w:val="0000FF"/>
                  <w:u w:val="single"/>
                  <w:lang w:val="ru-RU"/>
                </w:rPr>
                <w:t>/7</w:t>
              </w:r>
              <w:r>
                <w:rPr>
                  <w:rFonts w:ascii="Times New Roman" w:hAnsi="Times New Roman"/>
                  <w:color w:val="0000FF"/>
                  <w:u w:val="single"/>
                </w:rPr>
                <w:t>f</w:t>
              </w:r>
              <w:r w:rsidRPr="0059043C">
                <w:rPr>
                  <w:rFonts w:ascii="Times New Roman" w:hAnsi="Times New Roman"/>
                  <w:color w:val="0000FF"/>
                  <w:u w:val="single"/>
                  <w:lang w:val="ru-RU"/>
                </w:rPr>
                <w:t>41</w:t>
              </w:r>
              <w:r>
                <w:rPr>
                  <w:rFonts w:ascii="Times New Roman" w:hAnsi="Times New Roman"/>
                  <w:color w:val="0000FF"/>
                  <w:u w:val="single"/>
                </w:rPr>
                <w:t>a</w:t>
              </w:r>
              <w:r w:rsidRPr="0059043C">
                <w:rPr>
                  <w:rFonts w:ascii="Times New Roman" w:hAnsi="Times New Roman"/>
                  <w:color w:val="0000FF"/>
                  <w:u w:val="single"/>
                  <w:lang w:val="ru-RU"/>
                </w:rPr>
                <w:t>4</w:t>
              </w:r>
              <w:r>
                <w:rPr>
                  <w:rFonts w:ascii="Times New Roman" w:hAnsi="Times New Roman"/>
                  <w:color w:val="0000FF"/>
                  <w:u w:val="single"/>
                </w:rPr>
                <w:t>a</w:t>
              </w:r>
              <w:r w:rsidRPr="0059043C">
                <w:rPr>
                  <w:rFonts w:ascii="Times New Roman" w:hAnsi="Times New Roman"/>
                  <w:color w:val="0000FF"/>
                  <w:u w:val="single"/>
                  <w:lang w:val="ru-RU"/>
                </w:rPr>
                <w:t>6</w:t>
              </w:r>
            </w:hyperlink>
          </w:p>
        </w:tc>
      </w:tr>
      <w:tr w:rsidR="00C46D3B">
        <w:trPr>
          <w:trHeight w:val="144"/>
          <w:tblCellSpacing w:w="20" w:type="nil"/>
        </w:trPr>
        <w:tc>
          <w:tcPr>
            <w:tcW w:w="0" w:type="auto"/>
            <w:gridSpan w:val="2"/>
            <w:tcMar>
              <w:top w:w="50" w:type="dxa"/>
              <w:left w:w="100" w:type="dxa"/>
            </w:tcMar>
            <w:vAlign w:val="center"/>
          </w:tcPr>
          <w:p w:rsidR="00C46D3B" w:rsidRDefault="005402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46D3B" w:rsidRDefault="00C46D3B"/>
        </w:tc>
      </w:tr>
      <w:tr w:rsidR="00C46D3B">
        <w:trPr>
          <w:trHeight w:val="144"/>
          <w:tblCellSpacing w:w="20" w:type="nil"/>
        </w:trPr>
        <w:tc>
          <w:tcPr>
            <w:tcW w:w="0" w:type="auto"/>
            <w:gridSpan w:val="2"/>
            <w:tcMar>
              <w:top w:w="50" w:type="dxa"/>
              <w:left w:w="100" w:type="dxa"/>
            </w:tcMar>
            <w:vAlign w:val="center"/>
          </w:tcPr>
          <w:p w:rsidR="00C46D3B" w:rsidRPr="0059043C" w:rsidRDefault="005402FA">
            <w:pPr>
              <w:spacing w:after="0"/>
              <w:ind w:left="135"/>
              <w:rPr>
                <w:lang w:val="ru-RU"/>
              </w:rPr>
            </w:pPr>
            <w:r w:rsidRPr="0059043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6D3B" w:rsidRDefault="005402FA">
            <w:pPr>
              <w:spacing w:after="0"/>
              <w:ind w:left="135"/>
              <w:jc w:val="center"/>
            </w:pPr>
            <w:r w:rsidRPr="005904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46D3B" w:rsidRDefault="005402F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46D3B" w:rsidRDefault="00C46D3B"/>
        </w:tc>
      </w:tr>
    </w:tbl>
    <w:p w:rsidR="00C46D3B" w:rsidRDefault="00C46D3B">
      <w:pPr>
        <w:sectPr w:rsidR="00C46D3B">
          <w:pgSz w:w="16383" w:h="11906" w:orient="landscape"/>
          <w:pgMar w:top="1134" w:right="850" w:bottom="1134" w:left="1701" w:header="720" w:footer="720" w:gutter="0"/>
          <w:cols w:space="720"/>
        </w:sectPr>
      </w:pPr>
      <w:bookmarkStart w:id="14" w:name="_GoBack"/>
      <w:bookmarkEnd w:id="14"/>
    </w:p>
    <w:p w:rsidR="00C46D3B" w:rsidRDefault="005402FA" w:rsidP="005E1AAF">
      <w:pPr>
        <w:spacing w:after="0" w:line="480" w:lineRule="auto"/>
        <w:ind w:left="120"/>
      </w:pPr>
      <w:bookmarkStart w:id="15" w:name="block-8513959"/>
      <w:bookmarkEnd w:id="13"/>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bookmarkEnd w:id="15"/>
    </w:p>
    <w:sectPr w:rsidR="00C46D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16F"/>
    <w:multiLevelType w:val="multilevel"/>
    <w:tmpl w:val="62AE0B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22E33"/>
    <w:multiLevelType w:val="multilevel"/>
    <w:tmpl w:val="21C28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BC6DB6"/>
    <w:multiLevelType w:val="multilevel"/>
    <w:tmpl w:val="380C6D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F62C4"/>
    <w:multiLevelType w:val="multilevel"/>
    <w:tmpl w:val="6CA0B2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B5803"/>
    <w:multiLevelType w:val="multilevel"/>
    <w:tmpl w:val="4CC82D3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A1D7E"/>
    <w:multiLevelType w:val="multilevel"/>
    <w:tmpl w:val="442CB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B5224"/>
    <w:multiLevelType w:val="multilevel"/>
    <w:tmpl w:val="02245F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9526DA"/>
    <w:multiLevelType w:val="multilevel"/>
    <w:tmpl w:val="6DB08D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7D0435"/>
    <w:multiLevelType w:val="multilevel"/>
    <w:tmpl w:val="4330E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02747A"/>
    <w:multiLevelType w:val="multilevel"/>
    <w:tmpl w:val="6506F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E0527"/>
    <w:multiLevelType w:val="multilevel"/>
    <w:tmpl w:val="C0DA1B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FF569F"/>
    <w:multiLevelType w:val="multilevel"/>
    <w:tmpl w:val="B56ED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3376F9"/>
    <w:multiLevelType w:val="multilevel"/>
    <w:tmpl w:val="DBE68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225F5"/>
    <w:multiLevelType w:val="multilevel"/>
    <w:tmpl w:val="E1A05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655FD"/>
    <w:multiLevelType w:val="multilevel"/>
    <w:tmpl w:val="1DF83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3E6A52"/>
    <w:multiLevelType w:val="multilevel"/>
    <w:tmpl w:val="1EE81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9139E8"/>
    <w:multiLevelType w:val="multilevel"/>
    <w:tmpl w:val="59CA2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013489"/>
    <w:multiLevelType w:val="multilevel"/>
    <w:tmpl w:val="79D67C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C4E1D"/>
    <w:multiLevelType w:val="multilevel"/>
    <w:tmpl w:val="06369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3A271F"/>
    <w:multiLevelType w:val="multilevel"/>
    <w:tmpl w:val="2E6672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F93E4F"/>
    <w:multiLevelType w:val="multilevel"/>
    <w:tmpl w:val="2F0C3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25AF8"/>
    <w:multiLevelType w:val="multilevel"/>
    <w:tmpl w:val="6DC47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5D2546"/>
    <w:multiLevelType w:val="multilevel"/>
    <w:tmpl w:val="29FAD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710A1"/>
    <w:multiLevelType w:val="multilevel"/>
    <w:tmpl w:val="3588F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B1849"/>
    <w:multiLevelType w:val="multilevel"/>
    <w:tmpl w:val="997CD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7A62D3"/>
    <w:multiLevelType w:val="multilevel"/>
    <w:tmpl w:val="004A7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940F7E"/>
    <w:multiLevelType w:val="multilevel"/>
    <w:tmpl w:val="10481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146209"/>
    <w:multiLevelType w:val="multilevel"/>
    <w:tmpl w:val="71E27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8F41BA"/>
    <w:multiLevelType w:val="multilevel"/>
    <w:tmpl w:val="88769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6F447B"/>
    <w:multiLevelType w:val="multilevel"/>
    <w:tmpl w:val="E88A9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0D1680"/>
    <w:multiLevelType w:val="multilevel"/>
    <w:tmpl w:val="B372C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7D04E6"/>
    <w:multiLevelType w:val="multilevel"/>
    <w:tmpl w:val="584CD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816567"/>
    <w:multiLevelType w:val="multilevel"/>
    <w:tmpl w:val="F7C4AE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ED4695"/>
    <w:multiLevelType w:val="multilevel"/>
    <w:tmpl w:val="1BFA9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683172"/>
    <w:multiLevelType w:val="multilevel"/>
    <w:tmpl w:val="4D285A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0267E"/>
    <w:multiLevelType w:val="multilevel"/>
    <w:tmpl w:val="C6C4F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F655B5"/>
    <w:multiLevelType w:val="multilevel"/>
    <w:tmpl w:val="794CF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0"/>
  </w:num>
  <w:num w:numId="4">
    <w:abstractNumId w:val="1"/>
  </w:num>
  <w:num w:numId="5">
    <w:abstractNumId w:val="18"/>
  </w:num>
  <w:num w:numId="6">
    <w:abstractNumId w:val="32"/>
  </w:num>
  <w:num w:numId="7">
    <w:abstractNumId w:val="34"/>
  </w:num>
  <w:num w:numId="8">
    <w:abstractNumId w:val="14"/>
  </w:num>
  <w:num w:numId="9">
    <w:abstractNumId w:val="24"/>
  </w:num>
  <w:num w:numId="10">
    <w:abstractNumId w:val="36"/>
  </w:num>
  <w:num w:numId="11">
    <w:abstractNumId w:val="22"/>
  </w:num>
  <w:num w:numId="12">
    <w:abstractNumId w:val="7"/>
  </w:num>
  <w:num w:numId="13">
    <w:abstractNumId w:val="33"/>
  </w:num>
  <w:num w:numId="14">
    <w:abstractNumId w:val="35"/>
  </w:num>
  <w:num w:numId="15">
    <w:abstractNumId w:val="2"/>
  </w:num>
  <w:num w:numId="16">
    <w:abstractNumId w:val="13"/>
  </w:num>
  <w:num w:numId="17">
    <w:abstractNumId w:val="9"/>
  </w:num>
  <w:num w:numId="18">
    <w:abstractNumId w:val="6"/>
  </w:num>
  <w:num w:numId="19">
    <w:abstractNumId w:val="20"/>
  </w:num>
  <w:num w:numId="20">
    <w:abstractNumId w:val="28"/>
  </w:num>
  <w:num w:numId="21">
    <w:abstractNumId w:val="19"/>
  </w:num>
  <w:num w:numId="22">
    <w:abstractNumId w:val="11"/>
  </w:num>
  <w:num w:numId="23">
    <w:abstractNumId w:val="17"/>
  </w:num>
  <w:num w:numId="24">
    <w:abstractNumId w:val="16"/>
  </w:num>
  <w:num w:numId="25">
    <w:abstractNumId w:val="10"/>
  </w:num>
  <w:num w:numId="26">
    <w:abstractNumId w:val="3"/>
  </w:num>
  <w:num w:numId="27">
    <w:abstractNumId w:val="27"/>
  </w:num>
  <w:num w:numId="28">
    <w:abstractNumId w:val="4"/>
  </w:num>
  <w:num w:numId="29">
    <w:abstractNumId w:val="21"/>
  </w:num>
  <w:num w:numId="30">
    <w:abstractNumId w:val="25"/>
  </w:num>
  <w:num w:numId="31">
    <w:abstractNumId w:val="12"/>
  </w:num>
  <w:num w:numId="32">
    <w:abstractNumId w:val="5"/>
  </w:num>
  <w:num w:numId="33">
    <w:abstractNumId w:val="15"/>
  </w:num>
  <w:num w:numId="34">
    <w:abstractNumId w:val="31"/>
  </w:num>
  <w:num w:numId="35">
    <w:abstractNumId w:val="29"/>
  </w:num>
  <w:num w:numId="36">
    <w:abstractNumId w:val="2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6D3B"/>
    <w:rsid w:val="004748E8"/>
    <w:rsid w:val="00532145"/>
    <w:rsid w:val="005402FA"/>
    <w:rsid w:val="0059043C"/>
    <w:rsid w:val="005E1AAF"/>
    <w:rsid w:val="00690DFE"/>
    <w:rsid w:val="00A41063"/>
    <w:rsid w:val="00C4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3EFC9-EB9A-4161-BF6F-DEB4A668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3214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32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9477</Words>
  <Characters>54024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2023-09-21T03:13:00Z</cp:lastPrinted>
  <dcterms:created xsi:type="dcterms:W3CDTF">2023-09-29T10:19:00Z</dcterms:created>
  <dcterms:modified xsi:type="dcterms:W3CDTF">2023-09-29T10:26:00Z</dcterms:modified>
</cp:coreProperties>
</file>